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7AD61" w14:textId="77777777" w:rsidR="00CE506D" w:rsidRDefault="00CE506D" w:rsidP="00CE506D">
      <w:pPr>
        <w:jc w:val="center"/>
        <w:rPr>
          <w:b/>
          <w:sz w:val="28"/>
          <w:szCs w:val="28"/>
        </w:rPr>
      </w:pPr>
    </w:p>
    <w:p w14:paraId="3080587C" w14:textId="77777777" w:rsidR="00CE506D" w:rsidRDefault="00CE506D" w:rsidP="00CE506D">
      <w:pPr>
        <w:jc w:val="center"/>
        <w:rPr>
          <w:b/>
          <w:sz w:val="28"/>
          <w:szCs w:val="28"/>
        </w:rPr>
      </w:pPr>
    </w:p>
    <w:p w14:paraId="1CEA4CCE" w14:textId="77777777" w:rsidR="00CE506D" w:rsidRDefault="00CE506D" w:rsidP="00CE506D">
      <w:pPr>
        <w:jc w:val="center"/>
        <w:rPr>
          <w:b/>
          <w:sz w:val="28"/>
          <w:szCs w:val="28"/>
        </w:rPr>
      </w:pPr>
    </w:p>
    <w:p w14:paraId="54BB9873" w14:textId="77777777" w:rsidR="00CE506D" w:rsidRDefault="00CE506D" w:rsidP="00CE506D">
      <w:pPr>
        <w:jc w:val="center"/>
        <w:rPr>
          <w:b/>
          <w:sz w:val="28"/>
          <w:szCs w:val="28"/>
        </w:rPr>
      </w:pPr>
    </w:p>
    <w:p w14:paraId="5973666D" w14:textId="77777777" w:rsidR="00CE506D" w:rsidRDefault="00CE506D" w:rsidP="00CE506D">
      <w:pPr>
        <w:jc w:val="center"/>
        <w:rPr>
          <w:b/>
          <w:sz w:val="28"/>
          <w:szCs w:val="28"/>
        </w:rPr>
      </w:pPr>
    </w:p>
    <w:p w14:paraId="5119692E" w14:textId="77777777" w:rsidR="00CE506D" w:rsidRDefault="00CE506D" w:rsidP="00CE506D">
      <w:pPr>
        <w:jc w:val="center"/>
        <w:rPr>
          <w:b/>
          <w:sz w:val="28"/>
          <w:szCs w:val="28"/>
        </w:rPr>
      </w:pPr>
    </w:p>
    <w:p w14:paraId="2FBA1AD9" w14:textId="3B2D3A11" w:rsidR="00CE506D" w:rsidRPr="003655A8" w:rsidRDefault="00CE506D" w:rsidP="00CE506D">
      <w:pPr>
        <w:jc w:val="center"/>
        <w:rPr>
          <w:b/>
          <w:bCs/>
          <w:sz w:val="28"/>
          <w:szCs w:val="28"/>
        </w:rPr>
      </w:pPr>
      <w:r w:rsidRPr="003655A8">
        <w:rPr>
          <w:b/>
          <w:sz w:val="28"/>
          <w:szCs w:val="28"/>
        </w:rPr>
        <w:t>Certified Public Manager Program</w:t>
      </w:r>
    </w:p>
    <w:p w14:paraId="11A4BA92" w14:textId="77777777" w:rsidR="00CE506D" w:rsidRPr="003655A8" w:rsidRDefault="00CE506D" w:rsidP="00CE506D">
      <w:pPr>
        <w:jc w:val="center"/>
        <w:rPr>
          <w:b/>
          <w:bCs/>
          <w:sz w:val="28"/>
          <w:szCs w:val="28"/>
        </w:rPr>
      </w:pPr>
    </w:p>
    <w:p w14:paraId="77962E4E" w14:textId="77777777" w:rsidR="00CE506D" w:rsidRPr="003655A8" w:rsidRDefault="00CE506D" w:rsidP="00CE506D">
      <w:pPr>
        <w:jc w:val="center"/>
        <w:rPr>
          <w:b/>
          <w:bCs/>
          <w:sz w:val="28"/>
          <w:szCs w:val="28"/>
        </w:rPr>
      </w:pPr>
      <w:r w:rsidRPr="003655A8">
        <w:rPr>
          <w:b/>
          <w:sz w:val="28"/>
          <w:szCs w:val="28"/>
        </w:rPr>
        <w:t>Florida Center for Public Management</w:t>
      </w:r>
    </w:p>
    <w:p w14:paraId="577B5A2D" w14:textId="77777777" w:rsidR="00CE506D" w:rsidRPr="003655A8" w:rsidRDefault="00CE506D" w:rsidP="00CE506D">
      <w:pPr>
        <w:jc w:val="center"/>
        <w:rPr>
          <w:b/>
          <w:bCs/>
          <w:sz w:val="28"/>
          <w:szCs w:val="28"/>
        </w:rPr>
      </w:pPr>
    </w:p>
    <w:p w14:paraId="323F434B" w14:textId="77777777" w:rsidR="00CE506D" w:rsidRPr="003655A8" w:rsidRDefault="00CE506D" w:rsidP="00CE506D">
      <w:pPr>
        <w:jc w:val="center"/>
        <w:rPr>
          <w:b/>
          <w:bCs/>
          <w:sz w:val="28"/>
          <w:szCs w:val="28"/>
        </w:rPr>
      </w:pPr>
      <w:r w:rsidRPr="003655A8">
        <w:rPr>
          <w:b/>
          <w:sz w:val="28"/>
          <w:szCs w:val="28"/>
        </w:rPr>
        <w:t>Florida State University</w:t>
      </w:r>
    </w:p>
    <w:p w14:paraId="40057102" w14:textId="77777777" w:rsidR="00CE506D" w:rsidRPr="003655A8" w:rsidRDefault="00CE506D" w:rsidP="00CE506D">
      <w:pPr>
        <w:rPr>
          <w:b/>
          <w:bCs/>
          <w:sz w:val="28"/>
          <w:szCs w:val="28"/>
        </w:rPr>
      </w:pPr>
    </w:p>
    <w:p w14:paraId="2BCD2E9F" w14:textId="77777777" w:rsidR="00CE506D" w:rsidRPr="003655A8" w:rsidRDefault="00CE506D" w:rsidP="00CE506D">
      <w:pPr>
        <w:rPr>
          <w:b/>
          <w:bCs/>
          <w:sz w:val="28"/>
          <w:szCs w:val="28"/>
        </w:rPr>
      </w:pPr>
    </w:p>
    <w:p w14:paraId="79825BE1" w14:textId="77777777" w:rsidR="00CE506D" w:rsidRPr="003655A8" w:rsidRDefault="00CE506D" w:rsidP="00CE506D">
      <w:pPr>
        <w:rPr>
          <w:b/>
          <w:bCs/>
          <w:sz w:val="28"/>
          <w:szCs w:val="28"/>
        </w:rPr>
      </w:pPr>
    </w:p>
    <w:p w14:paraId="190BC9F1" w14:textId="77777777" w:rsidR="00CE506D" w:rsidRPr="003655A8" w:rsidRDefault="00CE506D" w:rsidP="00CE506D">
      <w:pPr>
        <w:rPr>
          <w:b/>
          <w:bCs/>
          <w:sz w:val="28"/>
          <w:szCs w:val="28"/>
        </w:rPr>
      </w:pPr>
    </w:p>
    <w:p w14:paraId="744ED81F" w14:textId="77777777" w:rsidR="00CE506D" w:rsidRPr="003655A8" w:rsidRDefault="00CE506D" w:rsidP="00CE506D">
      <w:pPr>
        <w:rPr>
          <w:b/>
          <w:bCs/>
          <w:sz w:val="28"/>
          <w:szCs w:val="28"/>
        </w:rPr>
      </w:pPr>
    </w:p>
    <w:p w14:paraId="0FC61899" w14:textId="77777777" w:rsidR="00CE506D" w:rsidRPr="003655A8" w:rsidRDefault="00CE506D" w:rsidP="00CE506D">
      <w:pPr>
        <w:jc w:val="center"/>
        <w:rPr>
          <w:b/>
          <w:bCs/>
          <w:sz w:val="28"/>
          <w:szCs w:val="28"/>
        </w:rPr>
      </w:pPr>
    </w:p>
    <w:p w14:paraId="3DAA5875" w14:textId="20DA620E" w:rsidR="00CE506D" w:rsidRPr="003655A8" w:rsidRDefault="00CE506D" w:rsidP="00CE506D">
      <w:pPr>
        <w:jc w:val="center"/>
        <w:rPr>
          <w:b/>
          <w:bCs/>
          <w:sz w:val="28"/>
          <w:szCs w:val="28"/>
        </w:rPr>
      </w:pPr>
      <w:r w:rsidRPr="003655A8">
        <w:rPr>
          <w:b/>
          <w:sz w:val="28"/>
          <w:szCs w:val="28"/>
        </w:rPr>
        <w:t xml:space="preserve"> CPM Level </w:t>
      </w:r>
      <w:r>
        <w:rPr>
          <w:b/>
          <w:sz w:val="28"/>
          <w:szCs w:val="28"/>
        </w:rPr>
        <w:t>3</w:t>
      </w:r>
      <w:r w:rsidRPr="003655A8">
        <w:rPr>
          <w:b/>
          <w:sz w:val="28"/>
          <w:szCs w:val="28"/>
        </w:rPr>
        <w:t xml:space="preserve"> Exam </w:t>
      </w:r>
    </w:p>
    <w:p w14:paraId="4B106728" w14:textId="77777777" w:rsidR="00CE506D" w:rsidRPr="003655A8" w:rsidRDefault="00CE506D" w:rsidP="00CE506D">
      <w:pPr>
        <w:jc w:val="center"/>
        <w:rPr>
          <w:b/>
          <w:bCs/>
          <w:sz w:val="28"/>
          <w:szCs w:val="28"/>
        </w:rPr>
      </w:pPr>
    </w:p>
    <w:p w14:paraId="4F523D86" w14:textId="77777777" w:rsidR="00CE506D" w:rsidRPr="003655A8" w:rsidRDefault="00CE506D" w:rsidP="00CE506D">
      <w:pPr>
        <w:jc w:val="center"/>
        <w:rPr>
          <w:b/>
          <w:bCs/>
          <w:sz w:val="28"/>
          <w:szCs w:val="28"/>
        </w:rPr>
      </w:pPr>
    </w:p>
    <w:p w14:paraId="210F2F46" w14:textId="77777777" w:rsidR="00CE506D" w:rsidRPr="003655A8" w:rsidRDefault="00CE506D" w:rsidP="00CE506D">
      <w:pPr>
        <w:rPr>
          <w:b/>
          <w:bCs/>
          <w:sz w:val="28"/>
          <w:szCs w:val="28"/>
        </w:rPr>
      </w:pPr>
    </w:p>
    <w:p w14:paraId="5E9551FE" w14:textId="77777777" w:rsidR="00CE506D" w:rsidRPr="003655A8" w:rsidRDefault="00CE506D" w:rsidP="00CE506D">
      <w:pPr>
        <w:rPr>
          <w:b/>
          <w:bCs/>
          <w:sz w:val="28"/>
          <w:szCs w:val="28"/>
        </w:rPr>
      </w:pPr>
    </w:p>
    <w:p w14:paraId="217754A4" w14:textId="77777777" w:rsidR="00CE506D" w:rsidRPr="003655A8" w:rsidRDefault="00CE506D" w:rsidP="00CE506D">
      <w:pPr>
        <w:jc w:val="center"/>
        <w:rPr>
          <w:b/>
          <w:bCs/>
          <w:sz w:val="28"/>
          <w:szCs w:val="28"/>
        </w:rPr>
      </w:pPr>
    </w:p>
    <w:p w14:paraId="79F6E979" w14:textId="77777777" w:rsidR="00CE506D" w:rsidRPr="003655A8" w:rsidRDefault="00CE506D" w:rsidP="00CE506D">
      <w:pPr>
        <w:jc w:val="center"/>
        <w:rPr>
          <w:b/>
          <w:bCs/>
          <w:sz w:val="28"/>
          <w:szCs w:val="28"/>
        </w:rPr>
      </w:pPr>
      <w:r w:rsidRPr="003655A8">
        <w:rPr>
          <w:b/>
          <w:sz w:val="28"/>
          <w:szCs w:val="28"/>
        </w:rPr>
        <w:t>Name/email/phone:</w:t>
      </w:r>
    </w:p>
    <w:p w14:paraId="1067B541" w14:textId="77777777" w:rsidR="00CE506D" w:rsidRPr="003655A8" w:rsidRDefault="00CE506D" w:rsidP="00CE506D">
      <w:pPr>
        <w:jc w:val="center"/>
        <w:rPr>
          <w:b/>
          <w:bCs/>
          <w:sz w:val="28"/>
          <w:szCs w:val="28"/>
        </w:rPr>
      </w:pPr>
    </w:p>
    <w:p w14:paraId="75A14079" w14:textId="77777777" w:rsidR="00CE506D" w:rsidRPr="003655A8" w:rsidRDefault="00CE506D" w:rsidP="00CE506D">
      <w:pPr>
        <w:jc w:val="center"/>
        <w:rPr>
          <w:b/>
          <w:bCs/>
          <w:sz w:val="28"/>
          <w:szCs w:val="28"/>
        </w:rPr>
      </w:pPr>
    </w:p>
    <w:p w14:paraId="46335532" w14:textId="77777777" w:rsidR="00CE506D" w:rsidRPr="003655A8" w:rsidRDefault="00CE506D" w:rsidP="00CE506D">
      <w:pPr>
        <w:jc w:val="center"/>
        <w:rPr>
          <w:b/>
          <w:bCs/>
          <w:sz w:val="28"/>
          <w:szCs w:val="28"/>
        </w:rPr>
      </w:pPr>
    </w:p>
    <w:p w14:paraId="3A584717" w14:textId="77777777" w:rsidR="00CE506D" w:rsidRPr="003655A8" w:rsidRDefault="00CE506D" w:rsidP="00CE506D">
      <w:pPr>
        <w:jc w:val="center"/>
        <w:rPr>
          <w:b/>
          <w:bCs/>
          <w:sz w:val="28"/>
          <w:szCs w:val="28"/>
        </w:rPr>
      </w:pPr>
    </w:p>
    <w:p w14:paraId="67AC14B8" w14:textId="77777777" w:rsidR="00CE506D" w:rsidRPr="003655A8" w:rsidRDefault="00CE506D" w:rsidP="00CE506D">
      <w:pPr>
        <w:jc w:val="center"/>
        <w:rPr>
          <w:b/>
          <w:bCs/>
          <w:sz w:val="28"/>
          <w:szCs w:val="28"/>
        </w:rPr>
      </w:pPr>
      <w:r w:rsidRPr="003655A8">
        <w:rPr>
          <w:b/>
          <w:sz w:val="28"/>
          <w:szCs w:val="28"/>
        </w:rPr>
        <w:t>Submitted</w:t>
      </w:r>
      <w:r>
        <w:rPr>
          <w:b/>
          <w:sz w:val="28"/>
          <w:szCs w:val="28"/>
        </w:rPr>
        <w:t xml:space="preserve"> (Date):</w:t>
      </w:r>
    </w:p>
    <w:p w14:paraId="4FA3CF1A" w14:textId="77777777" w:rsidR="00CE506D" w:rsidRPr="003655A8" w:rsidRDefault="00CE506D" w:rsidP="00CE506D">
      <w:pPr>
        <w:ind w:left="720" w:hanging="360"/>
      </w:pPr>
    </w:p>
    <w:p w14:paraId="5A4D06BD" w14:textId="77777777" w:rsidR="00CE506D" w:rsidRPr="003655A8" w:rsidRDefault="00CE506D" w:rsidP="00CE506D">
      <w:pPr>
        <w:jc w:val="center"/>
        <w:rPr>
          <w:b/>
          <w:bCs/>
          <w:sz w:val="28"/>
          <w:szCs w:val="28"/>
        </w:rPr>
      </w:pPr>
    </w:p>
    <w:p w14:paraId="580868E2" w14:textId="578252E7" w:rsidR="00CE506D" w:rsidRDefault="00CE506D" w:rsidP="00CE506D">
      <w:pPr>
        <w:jc w:val="center"/>
        <w:rPr>
          <w:b/>
          <w:bCs/>
          <w:sz w:val="28"/>
          <w:szCs w:val="28"/>
        </w:rPr>
      </w:pPr>
      <w:r w:rsidRPr="003655A8">
        <w:rPr>
          <w:b/>
          <w:sz w:val="28"/>
          <w:szCs w:val="28"/>
        </w:rPr>
        <w:t xml:space="preserve">Level </w:t>
      </w:r>
      <w:r>
        <w:rPr>
          <w:b/>
          <w:sz w:val="28"/>
          <w:szCs w:val="28"/>
        </w:rPr>
        <w:t>3</w:t>
      </w:r>
      <w:r w:rsidRPr="003655A8">
        <w:rPr>
          <w:b/>
          <w:sz w:val="28"/>
          <w:szCs w:val="28"/>
        </w:rPr>
        <w:t xml:space="preserve"> Instructor:</w:t>
      </w:r>
    </w:p>
    <w:p w14:paraId="55AC9957" w14:textId="77777777" w:rsidR="00CE506D" w:rsidRDefault="00CE506D" w:rsidP="00CE506D">
      <w:pPr>
        <w:jc w:val="center"/>
        <w:rPr>
          <w:b/>
          <w:bCs/>
          <w:sz w:val="28"/>
          <w:szCs w:val="28"/>
        </w:rPr>
      </w:pPr>
    </w:p>
    <w:p w14:paraId="3E6713F0" w14:textId="4F4AED2A" w:rsidR="00495E9B" w:rsidRDefault="00495E9B">
      <w:pPr>
        <w:pStyle w:val="BodyText"/>
        <w:spacing w:line="242" w:lineRule="exact"/>
        <w:sectPr w:rsidR="00495E9B">
          <w:footerReference w:type="even" r:id="rId10"/>
          <w:footerReference w:type="default" r:id="rId11"/>
          <w:pgSz w:w="12240" w:h="15840"/>
          <w:pgMar w:top="920" w:right="1080" w:bottom="700" w:left="1080" w:header="0" w:footer="518" w:gutter="0"/>
          <w:cols w:space="720"/>
        </w:sectPr>
      </w:pPr>
    </w:p>
    <w:p w14:paraId="4F4162D6" w14:textId="5C9B5F0C" w:rsidR="00800A96" w:rsidRPr="00800A96" w:rsidRDefault="00800A96" w:rsidP="001A373D">
      <w:pPr>
        <w:tabs>
          <w:tab w:val="left" w:pos="1079"/>
        </w:tabs>
        <w:spacing w:before="73" w:line="243" w:lineRule="exact"/>
        <w:rPr>
          <w:b/>
          <w:bCs/>
          <w:color w:val="231F20"/>
          <w:sz w:val="24"/>
          <w:szCs w:val="24"/>
        </w:rPr>
      </w:pPr>
      <w:r w:rsidRPr="00800A96">
        <w:rPr>
          <w:b/>
          <w:bCs/>
          <w:color w:val="231F20"/>
          <w:sz w:val="24"/>
          <w:szCs w:val="24"/>
        </w:rPr>
        <w:lastRenderedPageBreak/>
        <w:t xml:space="preserve">Carefully review the </w:t>
      </w:r>
      <w:r w:rsidR="00F660A4">
        <w:rPr>
          <w:b/>
          <w:bCs/>
          <w:color w:val="231F20"/>
          <w:sz w:val="24"/>
          <w:szCs w:val="24"/>
        </w:rPr>
        <w:t>six</w:t>
      </w:r>
      <w:r w:rsidRPr="00800A96">
        <w:rPr>
          <w:b/>
          <w:bCs/>
          <w:color w:val="231F20"/>
          <w:sz w:val="24"/>
          <w:szCs w:val="24"/>
        </w:rPr>
        <w:t xml:space="preserve"> exam options and select one. Clearly indicate which option (1 - 6) you have chosen, and ensure your response fully addresses all components of the selected option to demonstrate your understanding of the material.</w:t>
      </w:r>
    </w:p>
    <w:p w14:paraId="66422A6E" w14:textId="2C25F639" w:rsidR="00800A96" w:rsidRPr="00800A96" w:rsidRDefault="007B2B09" w:rsidP="00800A96">
      <w:pPr>
        <w:tabs>
          <w:tab w:val="left" w:pos="1079"/>
        </w:tabs>
        <w:spacing w:before="73" w:line="243" w:lineRule="exact"/>
      </w:pPr>
      <w:r w:rsidRPr="00800A96">
        <w:rPr>
          <w:color w:val="231F20"/>
        </w:rPr>
        <w:br/>
      </w:r>
    </w:p>
    <w:p w14:paraId="4DEA9972" w14:textId="3D7901AD" w:rsidR="009A0DED" w:rsidRDefault="00811D7F" w:rsidP="007B2B09">
      <w:pPr>
        <w:pStyle w:val="ListParagraph"/>
        <w:numPr>
          <w:ilvl w:val="0"/>
          <w:numId w:val="1"/>
        </w:numPr>
        <w:tabs>
          <w:tab w:val="left" w:pos="1079"/>
        </w:tabs>
        <w:spacing w:before="73" w:line="243" w:lineRule="exact"/>
        <w:ind w:left="1079" w:hanging="719"/>
      </w:pPr>
      <w:r w:rsidRPr="007B2B09">
        <w:rPr>
          <w:color w:val="231F20"/>
        </w:rPr>
        <w:t>Reflecting</w:t>
      </w:r>
      <w:r w:rsidRPr="007B2B09">
        <w:rPr>
          <w:color w:val="231F20"/>
          <w:spacing w:val="-2"/>
        </w:rPr>
        <w:t xml:space="preserve"> </w:t>
      </w:r>
      <w:r w:rsidRPr="007B2B09">
        <w:rPr>
          <w:color w:val="231F20"/>
        </w:rPr>
        <w:t>on</w:t>
      </w:r>
      <w:r w:rsidRPr="007B2B09">
        <w:rPr>
          <w:color w:val="231F20"/>
          <w:spacing w:val="-2"/>
        </w:rPr>
        <w:t xml:space="preserve"> </w:t>
      </w:r>
      <w:r w:rsidRPr="007B2B09">
        <w:rPr>
          <w:color w:val="231F20"/>
        </w:rPr>
        <w:t>what</w:t>
      </w:r>
      <w:r w:rsidRPr="007B2B09">
        <w:rPr>
          <w:color w:val="231F20"/>
          <w:spacing w:val="-1"/>
        </w:rPr>
        <w:t xml:space="preserve"> </w:t>
      </w:r>
      <w:r w:rsidRPr="007B2B09">
        <w:rPr>
          <w:color w:val="231F20"/>
        </w:rPr>
        <w:t>you</w:t>
      </w:r>
      <w:r w:rsidRPr="007B2B09">
        <w:rPr>
          <w:color w:val="231F20"/>
          <w:spacing w:val="-2"/>
        </w:rPr>
        <w:t xml:space="preserve"> </w:t>
      </w:r>
      <w:r w:rsidRPr="007B2B09">
        <w:rPr>
          <w:color w:val="231F20"/>
        </w:rPr>
        <w:t>learned</w:t>
      </w:r>
      <w:r w:rsidRPr="007B2B09">
        <w:rPr>
          <w:color w:val="231F20"/>
          <w:spacing w:val="-1"/>
        </w:rPr>
        <w:t xml:space="preserve"> </w:t>
      </w:r>
      <w:r w:rsidRPr="007B2B09">
        <w:rPr>
          <w:color w:val="231F20"/>
        </w:rPr>
        <w:t>in</w:t>
      </w:r>
      <w:r w:rsidRPr="007B2B09">
        <w:rPr>
          <w:color w:val="231F20"/>
          <w:spacing w:val="-2"/>
        </w:rPr>
        <w:t xml:space="preserve"> </w:t>
      </w:r>
      <w:r w:rsidRPr="007B2B09">
        <w:rPr>
          <w:color w:val="231F20"/>
        </w:rPr>
        <w:t>Level</w:t>
      </w:r>
      <w:r w:rsidRPr="007B2B09">
        <w:rPr>
          <w:color w:val="231F20"/>
          <w:spacing w:val="-1"/>
        </w:rPr>
        <w:t xml:space="preserve"> </w:t>
      </w:r>
      <w:r w:rsidRPr="007B2B09">
        <w:rPr>
          <w:color w:val="231F20"/>
        </w:rPr>
        <w:t>3</w:t>
      </w:r>
      <w:r w:rsidRPr="007B2B09">
        <w:rPr>
          <w:color w:val="231F20"/>
          <w:spacing w:val="-2"/>
        </w:rPr>
        <w:t xml:space="preserve"> </w:t>
      </w:r>
      <w:r w:rsidRPr="007B2B09">
        <w:rPr>
          <w:color w:val="231F20"/>
        </w:rPr>
        <w:t>about</w:t>
      </w:r>
      <w:r w:rsidRPr="007B2B09">
        <w:rPr>
          <w:color w:val="231F20"/>
          <w:spacing w:val="-2"/>
        </w:rPr>
        <w:t xml:space="preserve"> </w:t>
      </w:r>
      <w:r w:rsidRPr="007B2B09">
        <w:rPr>
          <w:color w:val="231F20"/>
        </w:rPr>
        <w:t>communication,</w:t>
      </w:r>
      <w:r w:rsidRPr="007B2B09">
        <w:rPr>
          <w:color w:val="231F20"/>
          <w:spacing w:val="-1"/>
        </w:rPr>
        <w:t xml:space="preserve"> </w:t>
      </w:r>
      <w:r w:rsidRPr="007B2B09">
        <w:rPr>
          <w:color w:val="231F20"/>
        </w:rPr>
        <w:t>describe</w:t>
      </w:r>
      <w:r w:rsidRPr="007B2B09">
        <w:rPr>
          <w:color w:val="231F20"/>
          <w:spacing w:val="-2"/>
        </w:rPr>
        <w:t xml:space="preserve"> </w:t>
      </w:r>
      <w:r w:rsidRPr="007B2B09">
        <w:rPr>
          <w:color w:val="231F20"/>
        </w:rPr>
        <w:t>how</w:t>
      </w:r>
      <w:r w:rsidRPr="007B2B09">
        <w:rPr>
          <w:color w:val="231F20"/>
          <w:spacing w:val="-2"/>
        </w:rPr>
        <w:t xml:space="preserve"> </w:t>
      </w:r>
      <w:r w:rsidRPr="007B2B09">
        <w:rPr>
          <w:color w:val="231F20"/>
        </w:rPr>
        <w:t>you</w:t>
      </w:r>
      <w:r w:rsidRPr="007B2B09">
        <w:rPr>
          <w:color w:val="231F20"/>
          <w:spacing w:val="-2"/>
        </w:rPr>
        <w:t xml:space="preserve"> think</w:t>
      </w:r>
    </w:p>
    <w:p w14:paraId="3C0D9929" w14:textId="77777777" w:rsidR="009A0DED" w:rsidRDefault="00811D7F">
      <w:pPr>
        <w:pStyle w:val="BodyText"/>
        <w:spacing w:line="243" w:lineRule="exact"/>
        <w:ind w:left="1080"/>
      </w:pPr>
      <w:proofErr w:type="gramStart"/>
      <w:r>
        <w:rPr>
          <w:color w:val="231F20"/>
        </w:rPr>
        <w:t>new</w:t>
      </w:r>
      <w:proofErr w:type="gramEnd"/>
      <w:r>
        <w:rPr>
          <w:color w:val="231F20"/>
          <w:spacing w:val="-2"/>
        </w:rPr>
        <w:t xml:space="preserve"> </w:t>
      </w:r>
      <w:r>
        <w:rPr>
          <w:color w:val="231F20"/>
        </w:rPr>
        <w:t>information technology will change the way</w:t>
      </w:r>
      <w:r>
        <w:rPr>
          <w:color w:val="231F20"/>
          <w:spacing w:val="-1"/>
        </w:rPr>
        <w:t xml:space="preserve"> </w:t>
      </w:r>
      <w:r>
        <w:rPr>
          <w:color w:val="231F20"/>
        </w:rPr>
        <w:t xml:space="preserve">you work in the next 5-10 </w:t>
      </w:r>
      <w:r>
        <w:rPr>
          <w:color w:val="231F20"/>
          <w:spacing w:val="-2"/>
        </w:rPr>
        <w:t>years.</w:t>
      </w:r>
    </w:p>
    <w:p w14:paraId="70B97F33" w14:textId="2EBCA278" w:rsidR="009A0DED" w:rsidRDefault="00811D7F">
      <w:pPr>
        <w:pStyle w:val="ListParagraph"/>
        <w:numPr>
          <w:ilvl w:val="1"/>
          <w:numId w:val="1"/>
        </w:numPr>
        <w:tabs>
          <w:tab w:val="left" w:pos="1437"/>
          <w:tab w:val="left" w:pos="1439"/>
        </w:tabs>
        <w:spacing w:before="252" w:line="211" w:lineRule="auto"/>
        <w:ind w:right="604"/>
        <w:rPr>
          <w:rFonts w:ascii="Calibri"/>
          <w:color w:val="231F20"/>
        </w:rPr>
      </w:pPr>
      <w:r>
        <w:rPr>
          <w:color w:val="231F20"/>
        </w:rPr>
        <w:t>Consider</w:t>
      </w:r>
      <w:r>
        <w:rPr>
          <w:color w:val="231F20"/>
          <w:spacing w:val="-3"/>
        </w:rPr>
        <w:t xml:space="preserve"> </w:t>
      </w:r>
      <w:r>
        <w:rPr>
          <w:color w:val="231F20"/>
        </w:rPr>
        <w:t>remote</w:t>
      </w:r>
      <w:r>
        <w:rPr>
          <w:color w:val="231F20"/>
          <w:spacing w:val="-3"/>
        </w:rPr>
        <w:t xml:space="preserve"> </w:t>
      </w:r>
      <w:r>
        <w:rPr>
          <w:color w:val="231F20"/>
        </w:rPr>
        <w:t>work</w:t>
      </w:r>
      <w:r>
        <w:rPr>
          <w:color w:val="231F20"/>
          <w:spacing w:val="-3"/>
        </w:rPr>
        <w:t xml:space="preserve"> </w:t>
      </w:r>
      <w:r>
        <w:rPr>
          <w:color w:val="231F20"/>
        </w:rPr>
        <w:t>and</w:t>
      </w:r>
      <w:r>
        <w:rPr>
          <w:color w:val="231F20"/>
          <w:spacing w:val="-3"/>
        </w:rPr>
        <w:t xml:space="preserve"> </w:t>
      </w:r>
      <w:r>
        <w:rPr>
          <w:color w:val="231F20"/>
        </w:rPr>
        <w:t>discuss</w:t>
      </w:r>
      <w:r>
        <w:rPr>
          <w:color w:val="231F20"/>
          <w:spacing w:val="-4"/>
        </w:rPr>
        <w:t xml:space="preserve"> </w:t>
      </w:r>
      <w:r>
        <w:rPr>
          <w:color w:val="231F20"/>
        </w:rPr>
        <w:t>the</w:t>
      </w:r>
      <w:r>
        <w:rPr>
          <w:color w:val="231F20"/>
          <w:spacing w:val="-3"/>
        </w:rPr>
        <w:t xml:space="preserve"> </w:t>
      </w:r>
      <w:r>
        <w:rPr>
          <w:color w:val="231F20"/>
        </w:rPr>
        <w:t>changes</w:t>
      </w:r>
      <w:r>
        <w:rPr>
          <w:color w:val="231F20"/>
          <w:spacing w:val="-4"/>
        </w:rPr>
        <w:t xml:space="preserve"> </w:t>
      </w:r>
      <w:r>
        <w:rPr>
          <w:color w:val="231F20"/>
        </w:rPr>
        <w:t>you</w:t>
      </w:r>
      <w:r w:rsidR="009A00DA">
        <w:rPr>
          <w:color w:val="231F20"/>
        </w:rPr>
        <w:t>’ve</w:t>
      </w:r>
      <w:r>
        <w:rPr>
          <w:color w:val="231F20"/>
          <w:spacing w:val="-3"/>
        </w:rPr>
        <w:t xml:space="preserve"> </w:t>
      </w:r>
      <w:r>
        <w:rPr>
          <w:color w:val="231F20"/>
        </w:rPr>
        <w:t>experienced</w:t>
      </w:r>
      <w:r>
        <w:rPr>
          <w:color w:val="231F20"/>
          <w:spacing w:val="-3"/>
        </w:rPr>
        <w:t xml:space="preserve"> </w:t>
      </w:r>
      <w:r>
        <w:rPr>
          <w:color w:val="231F20"/>
        </w:rPr>
        <w:t>using technology platforms such as MS Teams, Zoom, Skype, Google drive, etc.</w:t>
      </w:r>
    </w:p>
    <w:p w14:paraId="1751C868" w14:textId="77777777" w:rsidR="009A0DED" w:rsidRDefault="00811D7F">
      <w:pPr>
        <w:pStyle w:val="ListParagraph"/>
        <w:numPr>
          <w:ilvl w:val="1"/>
          <w:numId w:val="1"/>
        </w:numPr>
        <w:tabs>
          <w:tab w:val="left" w:pos="1438"/>
        </w:tabs>
        <w:spacing w:before="239"/>
        <w:ind w:left="1438" w:hanging="358"/>
        <w:rPr>
          <w:rFonts w:ascii="Calibri"/>
          <w:color w:val="231F20"/>
        </w:rPr>
      </w:pPr>
      <w:r>
        <w:rPr>
          <w:color w:val="231F20"/>
        </w:rPr>
        <w:t>What</w:t>
      </w:r>
      <w:r>
        <w:rPr>
          <w:color w:val="231F20"/>
          <w:spacing w:val="-2"/>
        </w:rPr>
        <w:t xml:space="preserve"> </w:t>
      </w:r>
      <w:r>
        <w:rPr>
          <w:color w:val="231F20"/>
        </w:rPr>
        <w:t>changes</w:t>
      </w:r>
      <w:r>
        <w:rPr>
          <w:color w:val="231F20"/>
          <w:spacing w:val="-2"/>
        </w:rPr>
        <w:t xml:space="preserve"> </w:t>
      </w:r>
      <w:r>
        <w:rPr>
          <w:color w:val="231F20"/>
        </w:rPr>
        <w:t>do</w:t>
      </w:r>
      <w:r>
        <w:rPr>
          <w:color w:val="231F20"/>
          <w:spacing w:val="-2"/>
        </w:rPr>
        <w:t xml:space="preserve"> </w:t>
      </w:r>
      <w:r>
        <w:rPr>
          <w:color w:val="231F20"/>
        </w:rPr>
        <w:t>you,</w:t>
      </w:r>
      <w:r>
        <w:rPr>
          <w:color w:val="231F20"/>
          <w:spacing w:val="-1"/>
        </w:rPr>
        <w:t xml:space="preserve"> </w:t>
      </w:r>
      <w:r>
        <w:rPr>
          <w:color w:val="231F20"/>
        </w:rPr>
        <w:t>as</w:t>
      </w:r>
      <w:r>
        <w:rPr>
          <w:color w:val="231F20"/>
          <w:spacing w:val="-3"/>
        </w:rPr>
        <w:t xml:space="preserve"> </w:t>
      </w:r>
      <w:r>
        <w:rPr>
          <w:color w:val="231F20"/>
        </w:rPr>
        <w:t>an</w:t>
      </w:r>
      <w:r>
        <w:rPr>
          <w:color w:val="231F20"/>
          <w:spacing w:val="-1"/>
        </w:rPr>
        <w:t xml:space="preserve"> </w:t>
      </w:r>
      <w:r>
        <w:rPr>
          <w:color w:val="231F20"/>
        </w:rPr>
        <w:t>individual</w:t>
      </w:r>
      <w:r>
        <w:rPr>
          <w:color w:val="231F20"/>
          <w:spacing w:val="-1"/>
        </w:rPr>
        <w:t xml:space="preserve"> </w:t>
      </w:r>
      <w:r>
        <w:rPr>
          <w:color w:val="231F20"/>
        </w:rPr>
        <w:t>manager,</w:t>
      </w:r>
      <w:r>
        <w:rPr>
          <w:color w:val="231F20"/>
          <w:spacing w:val="-2"/>
        </w:rPr>
        <w:t xml:space="preserve"> </w:t>
      </w:r>
      <w:r>
        <w:rPr>
          <w:color w:val="231F20"/>
        </w:rPr>
        <w:t>need</w:t>
      </w:r>
      <w:r>
        <w:rPr>
          <w:color w:val="231F20"/>
          <w:spacing w:val="-1"/>
        </w:rPr>
        <w:t xml:space="preserve"> </w:t>
      </w:r>
      <w:r>
        <w:rPr>
          <w:color w:val="231F20"/>
        </w:rPr>
        <w:t>to</w:t>
      </w:r>
      <w:r>
        <w:rPr>
          <w:color w:val="231F20"/>
          <w:spacing w:val="-2"/>
        </w:rPr>
        <w:t xml:space="preserve"> </w:t>
      </w:r>
      <w:r>
        <w:rPr>
          <w:color w:val="231F20"/>
        </w:rPr>
        <w:t>make</w:t>
      </w:r>
      <w:r>
        <w:rPr>
          <w:color w:val="231F20"/>
          <w:spacing w:val="-1"/>
        </w:rPr>
        <w:t xml:space="preserve"> </w:t>
      </w:r>
      <w:r>
        <w:rPr>
          <w:color w:val="231F20"/>
        </w:rPr>
        <w:t>moving</w:t>
      </w:r>
      <w:r>
        <w:rPr>
          <w:color w:val="231F20"/>
          <w:spacing w:val="-1"/>
        </w:rPr>
        <w:t xml:space="preserve"> </w:t>
      </w:r>
      <w:r>
        <w:rPr>
          <w:color w:val="231F20"/>
          <w:spacing w:val="-2"/>
        </w:rPr>
        <w:t>forward?</w:t>
      </w:r>
    </w:p>
    <w:p w14:paraId="37820171" w14:textId="77777777" w:rsidR="009A0DED" w:rsidRDefault="00811D7F">
      <w:pPr>
        <w:pStyle w:val="ListParagraph"/>
        <w:numPr>
          <w:ilvl w:val="1"/>
          <w:numId w:val="1"/>
        </w:numPr>
        <w:tabs>
          <w:tab w:val="left" w:pos="1438"/>
        </w:tabs>
        <w:spacing w:before="232"/>
        <w:ind w:left="1438" w:hanging="358"/>
        <w:rPr>
          <w:rFonts w:ascii="Calibri"/>
          <w:color w:val="231F20"/>
        </w:rPr>
      </w:pPr>
      <w:r>
        <w:rPr>
          <w:color w:val="231F20"/>
        </w:rPr>
        <w:t>What</w:t>
      </w:r>
      <w:r>
        <w:rPr>
          <w:color w:val="231F20"/>
          <w:spacing w:val="-1"/>
        </w:rPr>
        <w:t xml:space="preserve"> </w:t>
      </w:r>
      <w:r>
        <w:rPr>
          <w:color w:val="231F20"/>
        </w:rPr>
        <w:t>steps</w:t>
      </w:r>
      <w:r>
        <w:rPr>
          <w:color w:val="231F20"/>
          <w:spacing w:val="-2"/>
        </w:rPr>
        <w:t xml:space="preserve"> </w:t>
      </w:r>
      <w:r>
        <w:rPr>
          <w:color w:val="231F20"/>
        </w:rPr>
        <w:t>does</w:t>
      </w:r>
      <w:r>
        <w:rPr>
          <w:color w:val="231F20"/>
          <w:spacing w:val="-2"/>
        </w:rPr>
        <w:t xml:space="preserve"> </w:t>
      </w:r>
      <w:r>
        <w:rPr>
          <w:color w:val="231F20"/>
        </w:rPr>
        <w:t>your</w:t>
      </w:r>
      <w:r>
        <w:rPr>
          <w:color w:val="231F20"/>
          <w:spacing w:val="-1"/>
        </w:rPr>
        <w:t xml:space="preserve"> </w:t>
      </w:r>
      <w:r>
        <w:rPr>
          <w:color w:val="231F20"/>
        </w:rPr>
        <w:t>agency</w:t>
      </w:r>
      <w:r>
        <w:rPr>
          <w:color w:val="231F20"/>
          <w:spacing w:val="-1"/>
        </w:rPr>
        <w:t xml:space="preserve"> </w:t>
      </w:r>
      <w:r>
        <w:rPr>
          <w:color w:val="231F20"/>
        </w:rPr>
        <w:t>need</w:t>
      </w:r>
      <w:r>
        <w:rPr>
          <w:color w:val="231F20"/>
          <w:spacing w:val="-1"/>
        </w:rPr>
        <w:t xml:space="preserve"> </w:t>
      </w:r>
      <w:r>
        <w:rPr>
          <w:color w:val="231F20"/>
        </w:rPr>
        <w:t>to</w:t>
      </w:r>
      <w:r>
        <w:rPr>
          <w:color w:val="231F20"/>
          <w:spacing w:val="-1"/>
        </w:rPr>
        <w:t xml:space="preserve"> </w:t>
      </w:r>
      <w:proofErr w:type="gramStart"/>
      <w:r>
        <w:rPr>
          <w:color w:val="231F20"/>
          <w:spacing w:val="-2"/>
        </w:rPr>
        <w:t>make</w:t>
      </w:r>
      <w:proofErr w:type="gramEnd"/>
      <w:r>
        <w:rPr>
          <w:color w:val="231F20"/>
          <w:spacing w:val="-2"/>
        </w:rPr>
        <w:t>?</w:t>
      </w:r>
    </w:p>
    <w:p w14:paraId="117E26B8" w14:textId="77777777" w:rsidR="009A0DED" w:rsidRDefault="009A0DED">
      <w:pPr>
        <w:pStyle w:val="ListParagraph"/>
        <w:rPr>
          <w:rFonts w:ascii="Calibri"/>
        </w:rPr>
        <w:sectPr w:rsidR="009A0DED">
          <w:pgSz w:w="12240" w:h="15840"/>
          <w:pgMar w:top="1420" w:right="1080" w:bottom="700" w:left="1080" w:header="0" w:footer="518" w:gutter="0"/>
          <w:cols w:space="720"/>
        </w:sectPr>
      </w:pPr>
    </w:p>
    <w:p w14:paraId="2FA00C14" w14:textId="4577B0BE" w:rsidR="009A0DED" w:rsidRDefault="00330930">
      <w:pPr>
        <w:pStyle w:val="ListParagraph"/>
        <w:numPr>
          <w:ilvl w:val="0"/>
          <w:numId w:val="1"/>
        </w:numPr>
        <w:tabs>
          <w:tab w:val="left" w:pos="1080"/>
        </w:tabs>
        <w:spacing w:before="82" w:line="220" w:lineRule="auto"/>
        <w:ind w:right="443"/>
      </w:pPr>
      <w:r w:rsidRPr="00330930">
        <w:rPr>
          <w:color w:val="231F20"/>
        </w:rPr>
        <w:lastRenderedPageBreak/>
        <w:t>You discussed Robert Rosenthal’s Pygmalion Effect (also referred to as the "Self-Fulfilling Prophecy") in Level 3</w:t>
      </w:r>
      <w:r>
        <w:rPr>
          <w:color w:val="231F20"/>
        </w:rPr>
        <w:t xml:space="preserve">. </w:t>
      </w:r>
      <w:r w:rsidR="00811D7F">
        <w:rPr>
          <w:color w:val="231F20"/>
        </w:rPr>
        <w:t>Reflect on class discussions and answer the following questions.</w:t>
      </w:r>
    </w:p>
    <w:p w14:paraId="29FC2DB0" w14:textId="15B19F2D" w:rsidR="009A0DED" w:rsidRDefault="00811D7F">
      <w:pPr>
        <w:pStyle w:val="ListParagraph"/>
        <w:numPr>
          <w:ilvl w:val="1"/>
          <w:numId w:val="1"/>
        </w:numPr>
        <w:tabs>
          <w:tab w:val="left" w:pos="1437"/>
          <w:tab w:val="left" w:pos="1439"/>
        </w:tabs>
        <w:spacing w:before="238" w:line="211" w:lineRule="auto"/>
        <w:ind w:right="501"/>
        <w:rPr>
          <w:rFonts w:ascii="Calibri"/>
          <w:color w:val="231F20"/>
        </w:rPr>
      </w:pPr>
      <w:r>
        <w:rPr>
          <w:color w:val="231F20"/>
        </w:rPr>
        <w:t>Please</w:t>
      </w:r>
      <w:r>
        <w:rPr>
          <w:color w:val="231F20"/>
          <w:spacing w:val="-3"/>
        </w:rPr>
        <w:t xml:space="preserve"> </w:t>
      </w:r>
      <w:r>
        <w:rPr>
          <w:color w:val="231F20"/>
        </w:rPr>
        <w:t>describe</w:t>
      </w:r>
      <w:r>
        <w:rPr>
          <w:color w:val="231F20"/>
          <w:spacing w:val="-3"/>
        </w:rPr>
        <w:t xml:space="preserve"> </w:t>
      </w:r>
      <w:r>
        <w:rPr>
          <w:color w:val="231F20"/>
        </w:rPr>
        <w:t>someone</w:t>
      </w:r>
      <w:r>
        <w:rPr>
          <w:color w:val="231F20"/>
          <w:spacing w:val="-3"/>
        </w:rPr>
        <w:t xml:space="preserve"> </w:t>
      </w:r>
      <w:r>
        <w:rPr>
          <w:color w:val="231F20"/>
        </w:rPr>
        <w:t>in</w:t>
      </w:r>
      <w:r>
        <w:rPr>
          <w:color w:val="231F20"/>
          <w:spacing w:val="-3"/>
        </w:rPr>
        <w:t xml:space="preserve"> </w:t>
      </w:r>
      <w:r>
        <w:rPr>
          <w:color w:val="231F20"/>
        </w:rPr>
        <w:t>your</w:t>
      </w:r>
      <w:r>
        <w:rPr>
          <w:color w:val="231F20"/>
          <w:spacing w:val="-3"/>
        </w:rPr>
        <w:t xml:space="preserve"> </w:t>
      </w:r>
      <w:r>
        <w:rPr>
          <w:color w:val="231F20"/>
        </w:rPr>
        <w:t>life</w:t>
      </w:r>
      <w:r>
        <w:rPr>
          <w:color w:val="231F20"/>
          <w:spacing w:val="-3"/>
        </w:rPr>
        <w:t xml:space="preserve"> </w:t>
      </w:r>
      <w:r>
        <w:rPr>
          <w:color w:val="231F20"/>
        </w:rPr>
        <w:t>that</w:t>
      </w:r>
      <w:r>
        <w:rPr>
          <w:color w:val="231F20"/>
          <w:spacing w:val="-3"/>
        </w:rPr>
        <w:t xml:space="preserve"> </w:t>
      </w:r>
      <w:r>
        <w:rPr>
          <w:color w:val="231F20"/>
        </w:rPr>
        <w:t>was</w:t>
      </w:r>
      <w:r>
        <w:rPr>
          <w:color w:val="231F20"/>
          <w:spacing w:val="-3"/>
        </w:rPr>
        <w:t xml:space="preserve"> </w:t>
      </w:r>
      <w:r>
        <w:rPr>
          <w:color w:val="231F20"/>
        </w:rPr>
        <w:t>a</w:t>
      </w:r>
      <w:r>
        <w:rPr>
          <w:color w:val="231F20"/>
          <w:spacing w:val="-3"/>
        </w:rPr>
        <w:t xml:space="preserve"> </w:t>
      </w:r>
      <w:r>
        <w:rPr>
          <w:color w:val="231F20"/>
        </w:rPr>
        <w:t>Pygmalion</w:t>
      </w:r>
      <w:r>
        <w:rPr>
          <w:color w:val="231F20"/>
          <w:spacing w:val="-3"/>
        </w:rPr>
        <w:t xml:space="preserve"> </w:t>
      </w:r>
      <w:r>
        <w:rPr>
          <w:color w:val="231F20"/>
        </w:rPr>
        <w:t>to</w:t>
      </w:r>
      <w:r>
        <w:rPr>
          <w:color w:val="231F20"/>
          <w:spacing w:val="-3"/>
        </w:rPr>
        <w:t xml:space="preserve"> </w:t>
      </w:r>
      <w:r>
        <w:rPr>
          <w:color w:val="231F20"/>
        </w:rPr>
        <w:t>you.</w:t>
      </w:r>
      <w:r>
        <w:rPr>
          <w:color w:val="231F20"/>
          <w:spacing w:val="-3"/>
        </w:rPr>
        <w:t xml:space="preserve"> </w:t>
      </w:r>
      <w:r>
        <w:rPr>
          <w:color w:val="231F20"/>
        </w:rPr>
        <w:t>How</w:t>
      </w:r>
      <w:r>
        <w:rPr>
          <w:color w:val="231F20"/>
          <w:spacing w:val="-3"/>
        </w:rPr>
        <w:t xml:space="preserve"> </w:t>
      </w:r>
      <w:r>
        <w:rPr>
          <w:color w:val="231F20"/>
        </w:rPr>
        <w:t>did</w:t>
      </w:r>
      <w:r>
        <w:rPr>
          <w:color w:val="231F20"/>
          <w:spacing w:val="-3"/>
        </w:rPr>
        <w:t xml:space="preserve"> </w:t>
      </w:r>
      <w:r>
        <w:rPr>
          <w:color w:val="231F20"/>
        </w:rPr>
        <w:t>they</w:t>
      </w:r>
      <w:r>
        <w:rPr>
          <w:color w:val="231F20"/>
          <w:spacing w:val="-3"/>
        </w:rPr>
        <w:t xml:space="preserve"> </w:t>
      </w:r>
      <w:r>
        <w:rPr>
          <w:color w:val="231F20"/>
        </w:rPr>
        <w:t>make</w:t>
      </w:r>
      <w:r>
        <w:rPr>
          <w:color w:val="231F20"/>
          <w:spacing w:val="-3"/>
        </w:rPr>
        <w:t xml:space="preserve"> </w:t>
      </w:r>
      <w:r>
        <w:rPr>
          <w:color w:val="231F20"/>
        </w:rPr>
        <w:t>a</w:t>
      </w:r>
      <w:r>
        <w:rPr>
          <w:color w:val="231F20"/>
          <w:spacing w:val="-3"/>
        </w:rPr>
        <w:t xml:space="preserve"> </w:t>
      </w:r>
      <w:r>
        <w:rPr>
          <w:color w:val="231F20"/>
        </w:rPr>
        <w:t>difference in your life?</w:t>
      </w:r>
    </w:p>
    <w:p w14:paraId="4A718B49" w14:textId="77777777" w:rsidR="009A0DED" w:rsidRDefault="00811D7F">
      <w:pPr>
        <w:pStyle w:val="ListParagraph"/>
        <w:numPr>
          <w:ilvl w:val="1"/>
          <w:numId w:val="1"/>
        </w:numPr>
        <w:tabs>
          <w:tab w:val="left" w:pos="1438"/>
        </w:tabs>
        <w:spacing w:before="214"/>
        <w:ind w:left="1438" w:hanging="358"/>
        <w:rPr>
          <w:rFonts w:ascii="Calibri"/>
          <w:color w:val="231F20"/>
        </w:rPr>
      </w:pPr>
      <w:r>
        <w:rPr>
          <w:color w:val="231F20"/>
        </w:rPr>
        <w:t>Describe</w:t>
      </w:r>
      <w:r>
        <w:rPr>
          <w:color w:val="231F20"/>
          <w:spacing w:val="-1"/>
        </w:rPr>
        <w:t xml:space="preserve"> </w:t>
      </w:r>
      <w:r>
        <w:rPr>
          <w:color w:val="231F20"/>
        </w:rPr>
        <w:t>what</w:t>
      </w:r>
      <w:r>
        <w:rPr>
          <w:color w:val="231F20"/>
          <w:spacing w:val="-1"/>
        </w:rPr>
        <w:t xml:space="preserve"> </w:t>
      </w:r>
      <w:r>
        <w:rPr>
          <w:color w:val="231F20"/>
        </w:rPr>
        <w:t>your</w:t>
      </w:r>
      <w:r>
        <w:rPr>
          <w:color w:val="231F20"/>
          <w:spacing w:val="-1"/>
        </w:rPr>
        <w:t xml:space="preserve"> </w:t>
      </w:r>
      <w:r>
        <w:rPr>
          <w:color w:val="231F20"/>
        </w:rPr>
        <w:t>Pygmalion</w:t>
      </w:r>
      <w:r>
        <w:rPr>
          <w:color w:val="231F20"/>
          <w:spacing w:val="-1"/>
        </w:rPr>
        <w:t xml:space="preserve"> </w:t>
      </w:r>
      <w:r>
        <w:rPr>
          <w:color w:val="231F20"/>
        </w:rPr>
        <w:t>did</w:t>
      </w:r>
      <w:r>
        <w:rPr>
          <w:color w:val="231F20"/>
          <w:spacing w:val="-1"/>
        </w:rPr>
        <w:t xml:space="preserve"> </w:t>
      </w:r>
      <w:r>
        <w:rPr>
          <w:color w:val="231F20"/>
        </w:rPr>
        <w:t>to</w:t>
      </w:r>
      <w:r>
        <w:rPr>
          <w:color w:val="231F20"/>
          <w:spacing w:val="-1"/>
        </w:rPr>
        <w:t xml:space="preserve"> </w:t>
      </w:r>
      <w:r>
        <w:rPr>
          <w:color w:val="231F20"/>
        </w:rPr>
        <w:t>communicate expectations</w:t>
      </w:r>
      <w:r>
        <w:rPr>
          <w:color w:val="231F20"/>
          <w:spacing w:val="-2"/>
        </w:rPr>
        <w:t xml:space="preserve"> </w:t>
      </w:r>
      <w:r>
        <w:rPr>
          <w:color w:val="231F20"/>
        </w:rPr>
        <w:t>in</w:t>
      </w:r>
      <w:r>
        <w:rPr>
          <w:color w:val="231F20"/>
          <w:spacing w:val="-1"/>
        </w:rPr>
        <w:t xml:space="preserve"> </w:t>
      </w:r>
      <w:r>
        <w:rPr>
          <w:color w:val="231F20"/>
        </w:rPr>
        <w:t>each</w:t>
      </w:r>
      <w:r>
        <w:rPr>
          <w:color w:val="231F20"/>
          <w:spacing w:val="-1"/>
        </w:rPr>
        <w:t xml:space="preserve"> </w:t>
      </w:r>
      <w:r>
        <w:rPr>
          <w:color w:val="231F20"/>
        </w:rPr>
        <w:t>factor</w:t>
      </w:r>
      <w:r>
        <w:rPr>
          <w:color w:val="231F20"/>
          <w:spacing w:val="-1"/>
        </w:rPr>
        <w:t xml:space="preserve"> </w:t>
      </w:r>
      <w:r>
        <w:rPr>
          <w:color w:val="231F20"/>
        </w:rPr>
        <w:t>of</w:t>
      </w:r>
      <w:r>
        <w:rPr>
          <w:color w:val="231F20"/>
          <w:spacing w:val="-1"/>
        </w:rPr>
        <w:t xml:space="preserve"> </w:t>
      </w:r>
      <w:r>
        <w:rPr>
          <w:color w:val="231F20"/>
        </w:rPr>
        <w:t xml:space="preserve">the </w:t>
      </w:r>
      <w:r>
        <w:rPr>
          <w:color w:val="231F20"/>
          <w:spacing w:val="-2"/>
        </w:rPr>
        <w:t>cycle.</w:t>
      </w:r>
    </w:p>
    <w:p w14:paraId="00F93AE7" w14:textId="77777777" w:rsidR="009A0DED" w:rsidRDefault="00811D7F">
      <w:pPr>
        <w:pStyle w:val="ListParagraph"/>
        <w:numPr>
          <w:ilvl w:val="1"/>
          <w:numId w:val="1"/>
        </w:numPr>
        <w:tabs>
          <w:tab w:val="left" w:pos="1437"/>
          <w:tab w:val="left" w:pos="1439"/>
        </w:tabs>
        <w:spacing w:before="223" w:line="211" w:lineRule="auto"/>
        <w:ind w:right="619"/>
        <w:rPr>
          <w:rFonts w:ascii="Calibri"/>
          <w:color w:val="231F20"/>
        </w:rPr>
      </w:pPr>
      <w:r>
        <w:rPr>
          <w:color w:val="231F20"/>
        </w:rPr>
        <w:t>As</w:t>
      </w:r>
      <w:r>
        <w:rPr>
          <w:color w:val="231F20"/>
          <w:spacing w:val="-4"/>
        </w:rPr>
        <w:t xml:space="preserve"> </w:t>
      </w:r>
      <w:r>
        <w:rPr>
          <w:color w:val="231F20"/>
        </w:rPr>
        <w:t>a</w:t>
      </w:r>
      <w:r>
        <w:rPr>
          <w:color w:val="231F20"/>
          <w:spacing w:val="-3"/>
        </w:rPr>
        <w:t xml:space="preserve"> </w:t>
      </w:r>
      <w:r>
        <w:rPr>
          <w:color w:val="231F20"/>
        </w:rPr>
        <w:t>manager/leader,</w:t>
      </w:r>
      <w:r>
        <w:rPr>
          <w:color w:val="231F20"/>
          <w:spacing w:val="-3"/>
        </w:rPr>
        <w:t xml:space="preserve"> </w:t>
      </w:r>
      <w:r>
        <w:rPr>
          <w:color w:val="231F20"/>
        </w:rPr>
        <w:t>how</w:t>
      </w:r>
      <w:r>
        <w:rPr>
          <w:color w:val="231F20"/>
          <w:spacing w:val="-4"/>
        </w:rPr>
        <w:t xml:space="preserve"> </w:t>
      </w:r>
      <w:r>
        <w:rPr>
          <w:color w:val="231F20"/>
        </w:rPr>
        <w:t>can</w:t>
      </w:r>
      <w:r>
        <w:rPr>
          <w:color w:val="231F20"/>
          <w:spacing w:val="-3"/>
        </w:rPr>
        <w:t xml:space="preserve"> </w:t>
      </w:r>
      <w:r>
        <w:rPr>
          <w:color w:val="231F20"/>
        </w:rPr>
        <w:t>you</w:t>
      </w:r>
      <w:r>
        <w:rPr>
          <w:color w:val="231F20"/>
          <w:spacing w:val="-3"/>
        </w:rPr>
        <w:t xml:space="preserve"> </w:t>
      </w:r>
      <w:r>
        <w:rPr>
          <w:color w:val="231F20"/>
        </w:rPr>
        <w:t>become</w:t>
      </w:r>
      <w:r>
        <w:rPr>
          <w:color w:val="231F20"/>
          <w:spacing w:val="-3"/>
        </w:rPr>
        <w:t xml:space="preserve"> </w:t>
      </w:r>
      <w:r>
        <w:rPr>
          <w:color w:val="231F20"/>
        </w:rPr>
        <w:t>a</w:t>
      </w:r>
      <w:r>
        <w:rPr>
          <w:color w:val="231F20"/>
          <w:spacing w:val="-3"/>
        </w:rPr>
        <w:t xml:space="preserve"> </w:t>
      </w:r>
      <w:r>
        <w:rPr>
          <w:color w:val="231F20"/>
        </w:rPr>
        <w:t>better</w:t>
      </w:r>
      <w:r>
        <w:rPr>
          <w:color w:val="231F20"/>
          <w:spacing w:val="-3"/>
        </w:rPr>
        <w:t xml:space="preserve"> </w:t>
      </w:r>
      <w:r>
        <w:rPr>
          <w:color w:val="231F20"/>
        </w:rPr>
        <w:t>Pygmalion</w:t>
      </w:r>
      <w:r>
        <w:rPr>
          <w:color w:val="231F20"/>
          <w:spacing w:val="-3"/>
        </w:rPr>
        <w:t xml:space="preserve"> </w:t>
      </w:r>
      <w:r>
        <w:rPr>
          <w:color w:val="231F20"/>
        </w:rPr>
        <w:t>to</w:t>
      </w:r>
      <w:r>
        <w:rPr>
          <w:color w:val="231F20"/>
          <w:spacing w:val="-3"/>
        </w:rPr>
        <w:t xml:space="preserve"> </w:t>
      </w:r>
      <w:r>
        <w:rPr>
          <w:color w:val="231F20"/>
        </w:rPr>
        <w:t>individuals</w:t>
      </w:r>
      <w:r>
        <w:rPr>
          <w:color w:val="231F20"/>
          <w:spacing w:val="-4"/>
        </w:rPr>
        <w:t xml:space="preserve"> </w:t>
      </w:r>
      <w:r>
        <w:rPr>
          <w:color w:val="231F20"/>
        </w:rPr>
        <w:t>on</w:t>
      </w:r>
      <w:r>
        <w:rPr>
          <w:color w:val="231F20"/>
          <w:spacing w:val="-3"/>
        </w:rPr>
        <w:t xml:space="preserve"> </w:t>
      </w:r>
      <w:r>
        <w:rPr>
          <w:color w:val="231F20"/>
        </w:rPr>
        <w:t>your</w:t>
      </w:r>
      <w:r>
        <w:rPr>
          <w:color w:val="231F20"/>
          <w:spacing w:val="-3"/>
        </w:rPr>
        <w:t xml:space="preserve"> </w:t>
      </w:r>
      <w:r>
        <w:rPr>
          <w:color w:val="231F20"/>
        </w:rPr>
        <w:t>team. Layout a small plan to follow.</w:t>
      </w:r>
    </w:p>
    <w:p w14:paraId="7455590D" w14:textId="77777777" w:rsidR="009A0DED" w:rsidRDefault="009A0DED">
      <w:pPr>
        <w:pStyle w:val="ListParagraph"/>
        <w:spacing w:line="211" w:lineRule="auto"/>
        <w:rPr>
          <w:rFonts w:ascii="Calibri"/>
        </w:rPr>
        <w:sectPr w:rsidR="009A0DED">
          <w:pgSz w:w="12240" w:h="15840"/>
          <w:pgMar w:top="1420" w:right="1080" w:bottom="700" w:left="1080" w:header="0" w:footer="518" w:gutter="0"/>
          <w:cols w:space="720"/>
        </w:sectPr>
      </w:pPr>
    </w:p>
    <w:p w14:paraId="09463D37" w14:textId="68A56642" w:rsidR="009A0DED" w:rsidRDefault="00811D7F">
      <w:pPr>
        <w:pStyle w:val="ListParagraph"/>
        <w:numPr>
          <w:ilvl w:val="0"/>
          <w:numId w:val="1"/>
        </w:numPr>
        <w:tabs>
          <w:tab w:val="left" w:pos="1080"/>
        </w:tabs>
        <w:spacing w:before="96" w:line="220" w:lineRule="auto"/>
        <w:ind w:right="437"/>
        <w:jc w:val="both"/>
      </w:pPr>
      <w:r>
        <w:rPr>
          <w:color w:val="231F20"/>
        </w:rPr>
        <w:lastRenderedPageBreak/>
        <w:t>In Module 3, you discussed the self-fulfilling prophecy which demonstrated how</w:t>
      </w:r>
      <w:r>
        <w:rPr>
          <w:color w:val="231F20"/>
          <w:spacing w:val="-9"/>
        </w:rPr>
        <w:t xml:space="preserve"> </w:t>
      </w:r>
      <w:r>
        <w:rPr>
          <w:color w:val="231F20"/>
        </w:rPr>
        <w:t>positive</w:t>
      </w:r>
      <w:r>
        <w:rPr>
          <w:color w:val="231F20"/>
          <w:spacing w:val="-9"/>
        </w:rPr>
        <w:t xml:space="preserve"> </w:t>
      </w:r>
      <w:r>
        <w:rPr>
          <w:color w:val="231F20"/>
        </w:rPr>
        <w:t>or</w:t>
      </w:r>
      <w:r w:rsidR="002B7800">
        <w:rPr>
          <w:color w:val="231F20"/>
          <w:spacing w:val="-9"/>
        </w:rPr>
        <w:t xml:space="preserve"> </w:t>
      </w:r>
      <w:r>
        <w:rPr>
          <w:color w:val="231F20"/>
        </w:rPr>
        <w:t>negative</w:t>
      </w:r>
      <w:r>
        <w:rPr>
          <w:color w:val="231F20"/>
          <w:spacing w:val="-9"/>
        </w:rPr>
        <w:t xml:space="preserve"> </w:t>
      </w:r>
      <w:r>
        <w:rPr>
          <w:color w:val="231F20"/>
        </w:rPr>
        <w:t>labels</w:t>
      </w:r>
      <w:r>
        <w:rPr>
          <w:color w:val="231F20"/>
          <w:spacing w:val="-9"/>
        </w:rPr>
        <w:t xml:space="preserve"> </w:t>
      </w:r>
      <w:r>
        <w:rPr>
          <w:color w:val="231F20"/>
        </w:rPr>
        <w:t>we</w:t>
      </w:r>
      <w:r>
        <w:rPr>
          <w:color w:val="231F20"/>
          <w:spacing w:val="-9"/>
        </w:rPr>
        <w:t xml:space="preserve"> </w:t>
      </w:r>
      <w:r>
        <w:rPr>
          <w:color w:val="231F20"/>
        </w:rPr>
        <w:t>apply</w:t>
      </w:r>
      <w:r>
        <w:rPr>
          <w:color w:val="231F20"/>
          <w:spacing w:val="-9"/>
        </w:rPr>
        <w:t xml:space="preserve"> </w:t>
      </w:r>
      <w:r>
        <w:rPr>
          <w:color w:val="231F20"/>
        </w:rPr>
        <w:t>to</w:t>
      </w:r>
      <w:r>
        <w:rPr>
          <w:color w:val="231F20"/>
          <w:spacing w:val="-9"/>
        </w:rPr>
        <w:t xml:space="preserve"> </w:t>
      </w:r>
      <w:r>
        <w:rPr>
          <w:color w:val="231F20"/>
        </w:rPr>
        <w:t>people</w:t>
      </w:r>
      <w:r>
        <w:rPr>
          <w:color w:val="231F20"/>
          <w:spacing w:val="-9"/>
        </w:rPr>
        <w:t xml:space="preserve"> </w:t>
      </w:r>
      <w:r>
        <w:rPr>
          <w:color w:val="231F20"/>
        </w:rPr>
        <w:t>impact</w:t>
      </w:r>
      <w:r>
        <w:rPr>
          <w:color w:val="231F20"/>
          <w:spacing w:val="-9"/>
        </w:rPr>
        <w:t xml:space="preserve"> </w:t>
      </w:r>
      <w:r>
        <w:rPr>
          <w:color w:val="231F20"/>
        </w:rPr>
        <w:t>the</w:t>
      </w:r>
      <w:r>
        <w:rPr>
          <w:color w:val="231F20"/>
          <w:spacing w:val="-9"/>
        </w:rPr>
        <w:t xml:space="preserve"> </w:t>
      </w:r>
      <w:r>
        <w:rPr>
          <w:color w:val="231F20"/>
        </w:rPr>
        <w:t>way</w:t>
      </w:r>
      <w:r>
        <w:rPr>
          <w:color w:val="231F20"/>
          <w:spacing w:val="-9"/>
        </w:rPr>
        <w:t xml:space="preserve"> </w:t>
      </w:r>
      <w:r>
        <w:rPr>
          <w:color w:val="231F20"/>
        </w:rPr>
        <w:t>we</w:t>
      </w:r>
      <w:r>
        <w:rPr>
          <w:color w:val="231F20"/>
          <w:spacing w:val="-9"/>
        </w:rPr>
        <w:t xml:space="preserve"> </w:t>
      </w:r>
      <w:r>
        <w:rPr>
          <w:color w:val="231F20"/>
        </w:rPr>
        <w:t>communicate</w:t>
      </w:r>
      <w:r>
        <w:rPr>
          <w:color w:val="231F20"/>
          <w:spacing w:val="-9"/>
        </w:rPr>
        <w:t xml:space="preserve"> </w:t>
      </w:r>
      <w:r>
        <w:rPr>
          <w:color w:val="231F20"/>
        </w:rPr>
        <w:t>to</w:t>
      </w:r>
      <w:r>
        <w:rPr>
          <w:color w:val="231F20"/>
          <w:spacing w:val="-9"/>
        </w:rPr>
        <w:t xml:space="preserve"> </w:t>
      </w:r>
      <w:r>
        <w:rPr>
          <w:color w:val="231F20"/>
        </w:rPr>
        <w:t>them.</w:t>
      </w:r>
      <w:r>
        <w:rPr>
          <w:color w:val="231F20"/>
          <w:spacing w:val="31"/>
        </w:rPr>
        <w:t xml:space="preserve"> </w:t>
      </w:r>
      <w:r>
        <w:rPr>
          <w:color w:val="231F20"/>
        </w:rPr>
        <w:t>You may have played the Label game in class to illustrate this dynamic.</w:t>
      </w:r>
    </w:p>
    <w:p w14:paraId="66A71ECD" w14:textId="77777777" w:rsidR="009A0DED" w:rsidRDefault="009A0DED">
      <w:pPr>
        <w:pStyle w:val="BodyText"/>
        <w:spacing w:before="5"/>
      </w:pPr>
    </w:p>
    <w:p w14:paraId="4FCFB165" w14:textId="77777777" w:rsidR="009A0DED" w:rsidRDefault="00811D7F">
      <w:pPr>
        <w:pStyle w:val="ListParagraph"/>
        <w:numPr>
          <w:ilvl w:val="1"/>
          <w:numId w:val="1"/>
        </w:numPr>
        <w:tabs>
          <w:tab w:val="left" w:pos="1438"/>
        </w:tabs>
        <w:spacing w:before="234" w:line="255" w:lineRule="exact"/>
        <w:ind w:left="1438" w:hanging="358"/>
        <w:rPr>
          <w:rFonts w:ascii="Calibri"/>
          <w:color w:val="231F20"/>
        </w:rPr>
      </w:pPr>
      <w:r>
        <w:rPr>
          <w:color w:val="231F20"/>
        </w:rPr>
        <w:t>How</w:t>
      </w:r>
      <w:r>
        <w:rPr>
          <w:color w:val="231F20"/>
          <w:spacing w:val="-4"/>
        </w:rPr>
        <w:t xml:space="preserve"> </w:t>
      </w:r>
      <w:r>
        <w:rPr>
          <w:color w:val="231F20"/>
        </w:rPr>
        <w:t>do</w:t>
      </w:r>
      <w:r>
        <w:rPr>
          <w:color w:val="231F20"/>
          <w:spacing w:val="-2"/>
        </w:rPr>
        <w:t xml:space="preserve"> </w:t>
      </w:r>
      <w:r>
        <w:rPr>
          <w:color w:val="231F20"/>
        </w:rPr>
        <w:t>you</w:t>
      </w:r>
      <w:r>
        <w:rPr>
          <w:color w:val="231F20"/>
          <w:spacing w:val="-2"/>
        </w:rPr>
        <w:t xml:space="preserve"> </w:t>
      </w:r>
      <w:r>
        <w:rPr>
          <w:color w:val="231F20"/>
        </w:rPr>
        <w:t>see</w:t>
      </w:r>
      <w:r>
        <w:rPr>
          <w:color w:val="231F20"/>
          <w:spacing w:val="-2"/>
        </w:rPr>
        <w:t xml:space="preserve"> </w:t>
      </w:r>
      <w:r>
        <w:rPr>
          <w:color w:val="231F20"/>
        </w:rPr>
        <w:t>the</w:t>
      </w:r>
      <w:r>
        <w:rPr>
          <w:color w:val="231F20"/>
          <w:spacing w:val="-2"/>
        </w:rPr>
        <w:t xml:space="preserve"> </w:t>
      </w:r>
      <w:r>
        <w:rPr>
          <w:color w:val="231F20"/>
        </w:rPr>
        <w:t>self-fulfilling</w:t>
      </w:r>
      <w:r>
        <w:rPr>
          <w:color w:val="231F20"/>
          <w:spacing w:val="-2"/>
        </w:rPr>
        <w:t xml:space="preserve"> </w:t>
      </w:r>
      <w:r>
        <w:rPr>
          <w:color w:val="231F20"/>
        </w:rPr>
        <w:t>prophecy</w:t>
      </w:r>
      <w:r>
        <w:rPr>
          <w:color w:val="231F20"/>
          <w:spacing w:val="-2"/>
        </w:rPr>
        <w:t xml:space="preserve"> </w:t>
      </w:r>
      <w:r>
        <w:rPr>
          <w:color w:val="231F20"/>
        </w:rPr>
        <w:t>playing</w:t>
      </w:r>
      <w:r>
        <w:rPr>
          <w:color w:val="231F20"/>
          <w:spacing w:val="-2"/>
        </w:rPr>
        <w:t xml:space="preserve"> </w:t>
      </w:r>
      <w:r>
        <w:rPr>
          <w:color w:val="231F20"/>
        </w:rPr>
        <w:t>out</w:t>
      </w:r>
      <w:r>
        <w:rPr>
          <w:color w:val="231F20"/>
          <w:spacing w:val="-3"/>
        </w:rPr>
        <w:t xml:space="preserve"> </w:t>
      </w:r>
      <w:r>
        <w:rPr>
          <w:color w:val="231F20"/>
        </w:rPr>
        <w:t>in</w:t>
      </w:r>
      <w:r>
        <w:rPr>
          <w:color w:val="231F20"/>
          <w:spacing w:val="-2"/>
        </w:rPr>
        <w:t xml:space="preserve"> </w:t>
      </w:r>
      <w:r>
        <w:rPr>
          <w:color w:val="231F20"/>
        </w:rPr>
        <w:t>real</w:t>
      </w:r>
      <w:r>
        <w:rPr>
          <w:color w:val="231F20"/>
          <w:spacing w:val="-2"/>
        </w:rPr>
        <w:t xml:space="preserve"> </w:t>
      </w:r>
      <w:r>
        <w:rPr>
          <w:color w:val="231F20"/>
        </w:rPr>
        <w:t>life</w:t>
      </w:r>
      <w:r>
        <w:rPr>
          <w:color w:val="231F20"/>
          <w:spacing w:val="-2"/>
        </w:rPr>
        <w:t xml:space="preserve"> personally</w:t>
      </w:r>
    </w:p>
    <w:p w14:paraId="6DD553A5" w14:textId="77777777" w:rsidR="009A0DED" w:rsidRDefault="00811D7F">
      <w:pPr>
        <w:pStyle w:val="BodyText"/>
        <w:spacing w:line="239" w:lineRule="exact"/>
        <w:ind w:left="1439"/>
      </w:pPr>
      <w:r>
        <w:rPr>
          <w:color w:val="231F20"/>
        </w:rPr>
        <w:t>and</w:t>
      </w:r>
      <w:r>
        <w:rPr>
          <w:color w:val="231F20"/>
          <w:spacing w:val="-3"/>
        </w:rPr>
        <w:t xml:space="preserve"> </w:t>
      </w:r>
      <w:r>
        <w:rPr>
          <w:color w:val="231F20"/>
        </w:rPr>
        <w:t>organizationally?</w:t>
      </w:r>
      <w:r>
        <w:rPr>
          <w:color w:val="231F20"/>
          <w:spacing w:val="-2"/>
        </w:rPr>
        <w:t xml:space="preserve"> </w:t>
      </w:r>
      <w:r>
        <w:rPr>
          <w:color w:val="231F20"/>
        </w:rPr>
        <w:t>Provide</w:t>
      </w:r>
      <w:r>
        <w:rPr>
          <w:color w:val="231F20"/>
          <w:spacing w:val="-2"/>
        </w:rPr>
        <w:t xml:space="preserve"> </w:t>
      </w:r>
      <w:r>
        <w:rPr>
          <w:color w:val="231F20"/>
        </w:rPr>
        <w:t>examples</w:t>
      </w:r>
      <w:r>
        <w:rPr>
          <w:color w:val="231F20"/>
          <w:spacing w:val="-3"/>
        </w:rPr>
        <w:t xml:space="preserve"> </w:t>
      </w:r>
      <w:r>
        <w:rPr>
          <w:color w:val="231F20"/>
        </w:rPr>
        <w:t>of</w:t>
      </w:r>
      <w:r>
        <w:rPr>
          <w:color w:val="231F20"/>
          <w:spacing w:val="-2"/>
        </w:rPr>
        <w:t xml:space="preserve"> both.</w:t>
      </w:r>
    </w:p>
    <w:p w14:paraId="2BF6C69F" w14:textId="77777777" w:rsidR="009A0DED" w:rsidRDefault="00811D7F">
      <w:pPr>
        <w:pStyle w:val="ListParagraph"/>
        <w:numPr>
          <w:ilvl w:val="1"/>
          <w:numId w:val="1"/>
        </w:numPr>
        <w:tabs>
          <w:tab w:val="left" w:pos="1438"/>
        </w:tabs>
        <w:spacing w:before="227" w:line="255" w:lineRule="exact"/>
        <w:ind w:left="1438" w:hanging="358"/>
        <w:rPr>
          <w:rFonts w:ascii="Calibri"/>
          <w:color w:val="231F20"/>
        </w:rPr>
      </w:pPr>
      <w:r>
        <w:rPr>
          <w:color w:val="231F20"/>
        </w:rPr>
        <w:t>How</w:t>
      </w:r>
      <w:r>
        <w:rPr>
          <w:color w:val="231F20"/>
          <w:spacing w:val="-3"/>
        </w:rPr>
        <w:t xml:space="preserve"> </w:t>
      </w:r>
      <w:r>
        <w:rPr>
          <w:color w:val="231F20"/>
        </w:rPr>
        <w:t>do</w:t>
      </w:r>
      <w:r>
        <w:rPr>
          <w:color w:val="231F20"/>
          <w:spacing w:val="-2"/>
        </w:rPr>
        <w:t xml:space="preserve"> </w:t>
      </w:r>
      <w:r>
        <w:rPr>
          <w:color w:val="231F20"/>
        </w:rPr>
        <w:t>you</w:t>
      </w:r>
      <w:r>
        <w:rPr>
          <w:color w:val="231F20"/>
          <w:spacing w:val="-2"/>
        </w:rPr>
        <w:t xml:space="preserve"> </w:t>
      </w:r>
      <w:r>
        <w:rPr>
          <w:color w:val="231F20"/>
        </w:rPr>
        <w:t>think</w:t>
      </w:r>
      <w:r>
        <w:rPr>
          <w:color w:val="231F20"/>
          <w:spacing w:val="-2"/>
        </w:rPr>
        <w:t xml:space="preserve"> </w:t>
      </w:r>
      <w:r>
        <w:rPr>
          <w:color w:val="231F20"/>
        </w:rPr>
        <w:t>employees</w:t>
      </w:r>
      <w:r>
        <w:rPr>
          <w:color w:val="231F20"/>
          <w:spacing w:val="-2"/>
        </w:rPr>
        <w:t xml:space="preserve"> </w:t>
      </w:r>
      <w:r>
        <w:rPr>
          <w:color w:val="231F20"/>
        </w:rPr>
        <w:t>are</w:t>
      </w:r>
      <w:r>
        <w:rPr>
          <w:color w:val="231F20"/>
          <w:spacing w:val="-2"/>
        </w:rPr>
        <w:t xml:space="preserve"> </w:t>
      </w:r>
      <w:r>
        <w:rPr>
          <w:color w:val="231F20"/>
        </w:rPr>
        <w:t>affected,</w:t>
      </w:r>
      <w:r>
        <w:rPr>
          <w:color w:val="231F20"/>
          <w:spacing w:val="-2"/>
        </w:rPr>
        <w:t xml:space="preserve"> </w:t>
      </w:r>
      <w:r>
        <w:rPr>
          <w:color w:val="231F20"/>
        </w:rPr>
        <w:t>both</w:t>
      </w:r>
      <w:r>
        <w:rPr>
          <w:color w:val="231F20"/>
          <w:spacing w:val="-2"/>
        </w:rPr>
        <w:t xml:space="preserve"> </w:t>
      </w:r>
      <w:r>
        <w:rPr>
          <w:color w:val="231F20"/>
        </w:rPr>
        <w:t>for</w:t>
      </w:r>
      <w:r>
        <w:rPr>
          <w:color w:val="231F20"/>
          <w:spacing w:val="-1"/>
        </w:rPr>
        <w:t xml:space="preserve"> </w:t>
      </w:r>
      <w:r>
        <w:rPr>
          <w:color w:val="231F20"/>
        </w:rPr>
        <w:t>good</w:t>
      </w:r>
      <w:r>
        <w:rPr>
          <w:color w:val="231F20"/>
          <w:spacing w:val="-2"/>
        </w:rPr>
        <w:t xml:space="preserve"> </w:t>
      </w:r>
      <w:r>
        <w:rPr>
          <w:color w:val="231F20"/>
        </w:rPr>
        <w:t>and</w:t>
      </w:r>
      <w:r>
        <w:rPr>
          <w:color w:val="231F20"/>
          <w:spacing w:val="-2"/>
        </w:rPr>
        <w:t xml:space="preserve"> </w:t>
      </w:r>
      <w:r>
        <w:rPr>
          <w:color w:val="231F20"/>
        </w:rPr>
        <w:t>bad,</w:t>
      </w:r>
      <w:r>
        <w:rPr>
          <w:color w:val="231F20"/>
          <w:spacing w:val="-2"/>
        </w:rPr>
        <w:t xml:space="preserve"> </w:t>
      </w:r>
      <w:r>
        <w:rPr>
          <w:color w:val="231F20"/>
        </w:rPr>
        <w:t>by</w:t>
      </w:r>
      <w:r>
        <w:rPr>
          <w:color w:val="231F20"/>
          <w:spacing w:val="-1"/>
        </w:rPr>
        <w:t xml:space="preserve"> </w:t>
      </w:r>
      <w:r>
        <w:rPr>
          <w:color w:val="231F20"/>
        </w:rPr>
        <w:t>the</w:t>
      </w:r>
      <w:r>
        <w:rPr>
          <w:color w:val="231F20"/>
          <w:spacing w:val="-2"/>
        </w:rPr>
        <w:t xml:space="preserve"> </w:t>
      </w:r>
      <w:r>
        <w:rPr>
          <w:color w:val="231F20"/>
        </w:rPr>
        <w:t>ways</w:t>
      </w:r>
      <w:r>
        <w:rPr>
          <w:color w:val="231F20"/>
          <w:spacing w:val="-3"/>
        </w:rPr>
        <w:t xml:space="preserve"> </w:t>
      </w:r>
      <w:r>
        <w:rPr>
          <w:color w:val="231F20"/>
        </w:rPr>
        <w:t>in</w:t>
      </w:r>
      <w:r>
        <w:rPr>
          <w:color w:val="231F20"/>
          <w:spacing w:val="-2"/>
        </w:rPr>
        <w:t xml:space="preserve"> which</w:t>
      </w:r>
    </w:p>
    <w:p w14:paraId="352E87F8" w14:textId="77777777" w:rsidR="009A0DED" w:rsidRDefault="00811D7F">
      <w:pPr>
        <w:pStyle w:val="BodyText"/>
        <w:spacing w:line="239" w:lineRule="exact"/>
        <w:ind w:left="1439"/>
      </w:pPr>
      <w:r>
        <w:rPr>
          <w:color w:val="231F20"/>
        </w:rPr>
        <w:t>managers</w:t>
      </w:r>
      <w:r>
        <w:rPr>
          <w:color w:val="231F20"/>
          <w:spacing w:val="-2"/>
        </w:rPr>
        <w:t xml:space="preserve"> </w:t>
      </w:r>
      <w:r>
        <w:rPr>
          <w:color w:val="231F20"/>
        </w:rPr>
        <w:t>communicate</w:t>
      </w:r>
      <w:r>
        <w:rPr>
          <w:color w:val="231F20"/>
          <w:spacing w:val="-1"/>
        </w:rPr>
        <w:t xml:space="preserve"> </w:t>
      </w:r>
      <w:r>
        <w:rPr>
          <w:color w:val="231F20"/>
        </w:rPr>
        <w:t>their</w:t>
      </w:r>
      <w:r>
        <w:rPr>
          <w:color w:val="231F20"/>
          <w:spacing w:val="-1"/>
        </w:rPr>
        <w:t xml:space="preserve"> </w:t>
      </w:r>
      <w:r>
        <w:rPr>
          <w:color w:val="231F20"/>
        </w:rPr>
        <w:t>assumptions?</w:t>
      </w:r>
      <w:r>
        <w:rPr>
          <w:color w:val="231F20"/>
          <w:spacing w:val="-1"/>
        </w:rPr>
        <w:t xml:space="preserve"> </w:t>
      </w:r>
      <w:r>
        <w:rPr>
          <w:color w:val="231F20"/>
        </w:rPr>
        <w:t>Please</w:t>
      </w:r>
      <w:r>
        <w:rPr>
          <w:color w:val="231F20"/>
          <w:spacing w:val="-1"/>
        </w:rPr>
        <w:t xml:space="preserve"> </w:t>
      </w:r>
      <w:r>
        <w:rPr>
          <w:color w:val="231F20"/>
        </w:rPr>
        <w:t>provide</w:t>
      </w:r>
      <w:r>
        <w:rPr>
          <w:color w:val="231F20"/>
          <w:spacing w:val="-1"/>
        </w:rPr>
        <w:t xml:space="preserve"> </w:t>
      </w:r>
      <w:r>
        <w:rPr>
          <w:color w:val="231F20"/>
        </w:rPr>
        <w:t>some</w:t>
      </w:r>
      <w:r>
        <w:rPr>
          <w:color w:val="231F20"/>
          <w:spacing w:val="-1"/>
        </w:rPr>
        <w:t xml:space="preserve"> </w:t>
      </w:r>
      <w:r>
        <w:rPr>
          <w:color w:val="231F20"/>
          <w:spacing w:val="-2"/>
        </w:rPr>
        <w:t>examples.</w:t>
      </w:r>
    </w:p>
    <w:p w14:paraId="55231680" w14:textId="53A1A3E8" w:rsidR="009A0DED" w:rsidRDefault="00811D7F">
      <w:pPr>
        <w:pStyle w:val="ListParagraph"/>
        <w:numPr>
          <w:ilvl w:val="1"/>
          <w:numId w:val="1"/>
        </w:numPr>
        <w:tabs>
          <w:tab w:val="left" w:pos="1437"/>
          <w:tab w:val="left" w:pos="1439"/>
        </w:tabs>
        <w:spacing w:before="251" w:line="213" w:lineRule="auto"/>
        <w:ind w:right="1172"/>
        <w:rPr>
          <w:rFonts w:ascii="Calibri"/>
          <w:color w:val="231F20"/>
        </w:rPr>
      </w:pPr>
      <w:r>
        <w:rPr>
          <w:color w:val="231F20"/>
        </w:rPr>
        <w:t>What</w:t>
      </w:r>
      <w:r>
        <w:rPr>
          <w:color w:val="231F20"/>
          <w:spacing w:val="-3"/>
        </w:rPr>
        <w:t xml:space="preserve"> </w:t>
      </w:r>
      <w:r>
        <w:rPr>
          <w:color w:val="231F20"/>
        </w:rPr>
        <w:t>improvements</w:t>
      </w:r>
      <w:r>
        <w:rPr>
          <w:color w:val="231F20"/>
          <w:spacing w:val="-4"/>
        </w:rPr>
        <w:t xml:space="preserve"> </w:t>
      </w:r>
      <w:r>
        <w:rPr>
          <w:color w:val="231F20"/>
        </w:rPr>
        <w:t>would</w:t>
      </w:r>
      <w:r>
        <w:rPr>
          <w:color w:val="231F20"/>
          <w:spacing w:val="-3"/>
        </w:rPr>
        <w:t xml:space="preserve"> </w:t>
      </w:r>
      <w:r>
        <w:rPr>
          <w:color w:val="231F20"/>
        </w:rPr>
        <w:t>you</w:t>
      </w:r>
      <w:r>
        <w:rPr>
          <w:color w:val="231F20"/>
          <w:spacing w:val="-3"/>
        </w:rPr>
        <w:t xml:space="preserve"> </w:t>
      </w:r>
      <w:r>
        <w:rPr>
          <w:color w:val="231F20"/>
        </w:rPr>
        <w:t>like</w:t>
      </w:r>
      <w:r>
        <w:rPr>
          <w:color w:val="231F20"/>
          <w:spacing w:val="-3"/>
        </w:rPr>
        <w:t xml:space="preserve"> </w:t>
      </w:r>
      <w:r>
        <w:rPr>
          <w:color w:val="231F20"/>
        </w:rPr>
        <w:t>to</w:t>
      </w:r>
      <w:r>
        <w:rPr>
          <w:color w:val="231F20"/>
          <w:spacing w:val="-3"/>
        </w:rPr>
        <w:t xml:space="preserve"> </w:t>
      </w:r>
      <w:r>
        <w:rPr>
          <w:color w:val="231F20"/>
        </w:rPr>
        <w:t>make</w:t>
      </w:r>
      <w:r>
        <w:rPr>
          <w:color w:val="231F20"/>
          <w:spacing w:val="-3"/>
        </w:rPr>
        <w:t xml:space="preserve"> </w:t>
      </w:r>
      <w:r>
        <w:rPr>
          <w:color w:val="231F20"/>
        </w:rPr>
        <w:t>in</w:t>
      </w:r>
      <w:r>
        <w:rPr>
          <w:color w:val="231F20"/>
          <w:spacing w:val="-3"/>
        </w:rPr>
        <w:t xml:space="preserve"> </w:t>
      </w:r>
      <w:r>
        <w:rPr>
          <w:color w:val="231F20"/>
        </w:rPr>
        <w:t>how</w:t>
      </w:r>
      <w:r>
        <w:rPr>
          <w:color w:val="231F20"/>
          <w:spacing w:val="-4"/>
        </w:rPr>
        <w:t xml:space="preserve"> </w:t>
      </w:r>
      <w:r>
        <w:rPr>
          <w:color w:val="231F20"/>
        </w:rPr>
        <w:t>you</w:t>
      </w:r>
      <w:r>
        <w:rPr>
          <w:color w:val="231F20"/>
          <w:spacing w:val="-3"/>
        </w:rPr>
        <w:t xml:space="preserve"> </w:t>
      </w:r>
      <w:r>
        <w:rPr>
          <w:color w:val="231F20"/>
        </w:rPr>
        <w:t>communicate</w:t>
      </w:r>
      <w:r>
        <w:rPr>
          <w:color w:val="231F20"/>
          <w:spacing w:val="-3"/>
        </w:rPr>
        <w:t xml:space="preserve"> </w:t>
      </w:r>
      <w:r>
        <w:rPr>
          <w:color w:val="231F20"/>
        </w:rPr>
        <w:t>your</w:t>
      </w:r>
      <w:r>
        <w:rPr>
          <w:color w:val="231F20"/>
          <w:spacing w:val="-3"/>
        </w:rPr>
        <w:t xml:space="preserve"> </w:t>
      </w:r>
      <w:r>
        <w:rPr>
          <w:color w:val="231F20"/>
        </w:rPr>
        <w:t>expectations and assumptions with your employees?</w:t>
      </w:r>
    </w:p>
    <w:p w14:paraId="3E230B6F" w14:textId="77777777" w:rsidR="009A0DED" w:rsidRDefault="009A0DED">
      <w:pPr>
        <w:pStyle w:val="ListParagraph"/>
        <w:spacing w:line="213" w:lineRule="auto"/>
        <w:rPr>
          <w:rFonts w:ascii="Calibri"/>
        </w:rPr>
        <w:sectPr w:rsidR="009A0DED">
          <w:pgSz w:w="12240" w:h="15840"/>
          <w:pgMar w:top="1180" w:right="1080" w:bottom="700" w:left="1080" w:header="0" w:footer="518" w:gutter="0"/>
          <w:cols w:space="720"/>
        </w:sectPr>
      </w:pPr>
    </w:p>
    <w:p w14:paraId="617A807B" w14:textId="7B19EC58" w:rsidR="009A0DED" w:rsidRDefault="00811D7F">
      <w:pPr>
        <w:pStyle w:val="ListParagraph"/>
        <w:numPr>
          <w:ilvl w:val="0"/>
          <w:numId w:val="1"/>
        </w:numPr>
        <w:tabs>
          <w:tab w:val="left" w:pos="1080"/>
        </w:tabs>
        <w:spacing w:before="84" w:line="223" w:lineRule="auto"/>
        <w:ind w:right="843"/>
      </w:pPr>
      <w:r>
        <w:rPr>
          <w:color w:val="231F20"/>
        </w:rPr>
        <w:lastRenderedPageBreak/>
        <w:t>In</w:t>
      </w:r>
      <w:r>
        <w:rPr>
          <w:color w:val="231F20"/>
          <w:spacing w:val="-5"/>
        </w:rPr>
        <w:t xml:space="preserve"> </w:t>
      </w:r>
      <w:r>
        <w:rPr>
          <w:color w:val="231F20"/>
        </w:rPr>
        <w:t>Level</w:t>
      </w:r>
      <w:r>
        <w:rPr>
          <w:color w:val="231F20"/>
          <w:spacing w:val="-5"/>
        </w:rPr>
        <w:t xml:space="preserve"> </w:t>
      </w:r>
      <w:r>
        <w:rPr>
          <w:color w:val="231F20"/>
        </w:rPr>
        <w:t>3</w:t>
      </w:r>
      <w:r>
        <w:rPr>
          <w:color w:val="231F20"/>
          <w:spacing w:val="-5"/>
        </w:rPr>
        <w:t xml:space="preserve"> </w:t>
      </w:r>
      <w:r>
        <w:rPr>
          <w:color w:val="231F20"/>
        </w:rPr>
        <w:t>you</w:t>
      </w:r>
      <w:r>
        <w:rPr>
          <w:color w:val="231F20"/>
          <w:spacing w:val="-5"/>
        </w:rPr>
        <w:t xml:space="preserve"> </w:t>
      </w:r>
      <w:r>
        <w:rPr>
          <w:color w:val="231F20"/>
        </w:rPr>
        <w:t>used</w:t>
      </w:r>
      <w:r>
        <w:rPr>
          <w:color w:val="231F20"/>
          <w:spacing w:val="-5"/>
        </w:rPr>
        <w:t xml:space="preserve"> </w:t>
      </w:r>
      <w:r>
        <w:rPr>
          <w:color w:val="231F20"/>
        </w:rPr>
        <w:t>Likert’s</w:t>
      </w:r>
      <w:r>
        <w:rPr>
          <w:color w:val="231F20"/>
          <w:spacing w:val="-6"/>
        </w:rPr>
        <w:t xml:space="preserve"> </w:t>
      </w:r>
      <w:r>
        <w:rPr>
          <w:color w:val="231F20"/>
        </w:rPr>
        <w:t>Organizational</w:t>
      </w:r>
      <w:r>
        <w:rPr>
          <w:color w:val="231F20"/>
          <w:spacing w:val="-5"/>
        </w:rPr>
        <w:t xml:space="preserve"> </w:t>
      </w:r>
      <w:r>
        <w:rPr>
          <w:color w:val="231F20"/>
        </w:rPr>
        <w:t>Communication</w:t>
      </w:r>
      <w:r>
        <w:rPr>
          <w:color w:val="231F20"/>
          <w:spacing w:val="-5"/>
        </w:rPr>
        <w:t xml:space="preserve"> </w:t>
      </w:r>
      <w:r>
        <w:rPr>
          <w:color w:val="231F20"/>
        </w:rPr>
        <w:t>Survey</w:t>
      </w:r>
      <w:r>
        <w:rPr>
          <w:color w:val="231F20"/>
          <w:spacing w:val="-5"/>
        </w:rPr>
        <w:t xml:space="preserve"> </w:t>
      </w:r>
      <w:r>
        <w:rPr>
          <w:color w:val="231F20"/>
        </w:rPr>
        <w:t>to</w:t>
      </w:r>
      <w:r>
        <w:rPr>
          <w:color w:val="231F20"/>
          <w:spacing w:val="-5"/>
        </w:rPr>
        <w:t xml:space="preserve"> </w:t>
      </w:r>
      <w:r>
        <w:rPr>
          <w:color w:val="231F20"/>
        </w:rPr>
        <w:t>assess</w:t>
      </w:r>
      <w:r>
        <w:rPr>
          <w:color w:val="231F20"/>
          <w:spacing w:val="-6"/>
        </w:rPr>
        <w:t xml:space="preserve"> </w:t>
      </w:r>
      <w:r>
        <w:rPr>
          <w:color w:val="231F20"/>
        </w:rPr>
        <w:t>your</w:t>
      </w:r>
      <w:r>
        <w:rPr>
          <w:color w:val="231F20"/>
          <w:spacing w:val="-5"/>
        </w:rPr>
        <w:t xml:space="preserve"> </w:t>
      </w:r>
      <w:r>
        <w:rPr>
          <w:color w:val="231F20"/>
        </w:rPr>
        <w:t>organiza</w:t>
      </w:r>
      <w:r>
        <w:rPr>
          <w:color w:val="231F20"/>
          <w:spacing w:val="-2"/>
        </w:rPr>
        <w:t>tion.</w:t>
      </w:r>
    </w:p>
    <w:p w14:paraId="339FE2C0" w14:textId="2C8CEFD8" w:rsidR="009A0DED" w:rsidRDefault="00811D7F">
      <w:pPr>
        <w:pStyle w:val="ListParagraph"/>
        <w:numPr>
          <w:ilvl w:val="1"/>
          <w:numId w:val="1"/>
        </w:numPr>
        <w:tabs>
          <w:tab w:val="left" w:pos="1437"/>
          <w:tab w:val="left" w:pos="1439"/>
        </w:tabs>
        <w:spacing w:before="243" w:line="213" w:lineRule="auto"/>
        <w:ind w:right="760"/>
        <w:rPr>
          <w:rFonts w:ascii="Calibri"/>
          <w:color w:val="231F20"/>
        </w:rPr>
      </w:pPr>
      <w:r>
        <w:rPr>
          <w:color w:val="231F20"/>
        </w:rPr>
        <w:t>What</w:t>
      </w:r>
      <w:r>
        <w:rPr>
          <w:color w:val="231F20"/>
          <w:spacing w:val="-4"/>
        </w:rPr>
        <w:t xml:space="preserve"> </w:t>
      </w:r>
      <w:r>
        <w:rPr>
          <w:color w:val="231F20"/>
        </w:rPr>
        <w:t>communication</w:t>
      </w:r>
      <w:r>
        <w:rPr>
          <w:color w:val="231F20"/>
          <w:spacing w:val="-4"/>
        </w:rPr>
        <w:t xml:space="preserve"> </w:t>
      </w:r>
      <w:r>
        <w:rPr>
          <w:color w:val="231F20"/>
        </w:rPr>
        <w:t>system</w:t>
      </w:r>
      <w:r>
        <w:rPr>
          <w:color w:val="231F20"/>
          <w:spacing w:val="-4"/>
        </w:rPr>
        <w:t xml:space="preserve"> </w:t>
      </w:r>
      <w:r>
        <w:rPr>
          <w:color w:val="231F20"/>
        </w:rPr>
        <w:t>did</w:t>
      </w:r>
      <w:r>
        <w:rPr>
          <w:color w:val="231F20"/>
          <w:spacing w:val="-4"/>
        </w:rPr>
        <w:t xml:space="preserve"> </w:t>
      </w:r>
      <w:r>
        <w:rPr>
          <w:color w:val="231F20"/>
        </w:rPr>
        <w:t>you</w:t>
      </w:r>
      <w:r>
        <w:rPr>
          <w:color w:val="231F20"/>
          <w:spacing w:val="-4"/>
        </w:rPr>
        <w:t xml:space="preserve"> </w:t>
      </w:r>
      <w:r>
        <w:rPr>
          <w:color w:val="231F20"/>
        </w:rPr>
        <w:t>and</w:t>
      </w:r>
      <w:r>
        <w:rPr>
          <w:color w:val="231F20"/>
          <w:spacing w:val="-4"/>
        </w:rPr>
        <w:t xml:space="preserve"> </w:t>
      </w:r>
      <w:r>
        <w:rPr>
          <w:color w:val="231F20"/>
        </w:rPr>
        <w:t>your</w:t>
      </w:r>
      <w:r>
        <w:rPr>
          <w:color w:val="231F20"/>
          <w:spacing w:val="-4"/>
        </w:rPr>
        <w:t xml:space="preserve"> </w:t>
      </w:r>
      <w:r>
        <w:rPr>
          <w:color w:val="231F20"/>
        </w:rPr>
        <w:t>group</w:t>
      </w:r>
      <w:r>
        <w:rPr>
          <w:color w:val="231F20"/>
          <w:spacing w:val="-4"/>
        </w:rPr>
        <w:t xml:space="preserve"> </w:t>
      </w:r>
      <w:r>
        <w:rPr>
          <w:color w:val="231F20"/>
        </w:rPr>
        <w:t>determine</w:t>
      </w:r>
      <w:r>
        <w:rPr>
          <w:color w:val="231F20"/>
          <w:spacing w:val="-4"/>
        </w:rPr>
        <w:t xml:space="preserve"> </w:t>
      </w:r>
      <w:r>
        <w:rPr>
          <w:color w:val="231F20"/>
        </w:rPr>
        <w:t>best</w:t>
      </w:r>
      <w:r>
        <w:rPr>
          <w:color w:val="231F20"/>
          <w:spacing w:val="-4"/>
        </w:rPr>
        <w:t xml:space="preserve"> </w:t>
      </w:r>
      <w:proofErr w:type="gramStart"/>
      <w:r>
        <w:rPr>
          <w:color w:val="231F20"/>
        </w:rPr>
        <w:t>describes</w:t>
      </w:r>
      <w:proofErr w:type="gramEnd"/>
      <w:r>
        <w:rPr>
          <w:color w:val="231F20"/>
          <w:spacing w:val="-5"/>
        </w:rPr>
        <w:t xml:space="preserve"> </w:t>
      </w:r>
      <w:r>
        <w:rPr>
          <w:color w:val="231F20"/>
        </w:rPr>
        <w:t>your</w:t>
      </w:r>
      <w:r>
        <w:rPr>
          <w:color w:val="231F20"/>
          <w:spacing w:val="-4"/>
        </w:rPr>
        <w:t xml:space="preserve"> </w:t>
      </w:r>
      <w:r>
        <w:rPr>
          <w:color w:val="231F20"/>
        </w:rPr>
        <w:t>organization and why?</w:t>
      </w:r>
    </w:p>
    <w:p w14:paraId="17CAA117" w14:textId="77777777" w:rsidR="009A0DED" w:rsidRDefault="00811D7F">
      <w:pPr>
        <w:pStyle w:val="ListParagraph"/>
        <w:numPr>
          <w:ilvl w:val="1"/>
          <w:numId w:val="1"/>
        </w:numPr>
        <w:tabs>
          <w:tab w:val="left" w:pos="1437"/>
          <w:tab w:val="left" w:pos="1439"/>
        </w:tabs>
        <w:spacing w:before="246" w:line="213" w:lineRule="auto"/>
        <w:ind w:right="681"/>
        <w:rPr>
          <w:rFonts w:ascii="Calibri"/>
          <w:color w:val="231F20"/>
        </w:rPr>
      </w:pPr>
      <w:r>
        <w:rPr>
          <w:color w:val="231F20"/>
        </w:rPr>
        <w:t>Whichever</w:t>
      </w:r>
      <w:r>
        <w:rPr>
          <w:color w:val="231F20"/>
          <w:spacing w:val="-3"/>
        </w:rPr>
        <w:t xml:space="preserve"> </w:t>
      </w:r>
      <w:r>
        <w:rPr>
          <w:color w:val="231F20"/>
        </w:rPr>
        <w:t>system</w:t>
      </w:r>
      <w:r>
        <w:rPr>
          <w:color w:val="231F20"/>
          <w:spacing w:val="-3"/>
        </w:rPr>
        <w:t xml:space="preserve"> </w:t>
      </w:r>
      <w:r>
        <w:rPr>
          <w:color w:val="231F20"/>
        </w:rPr>
        <w:t>you</w:t>
      </w:r>
      <w:r>
        <w:rPr>
          <w:color w:val="231F20"/>
          <w:spacing w:val="-3"/>
        </w:rPr>
        <w:t xml:space="preserve"> </w:t>
      </w:r>
      <w:r>
        <w:rPr>
          <w:color w:val="231F20"/>
        </w:rPr>
        <w:t>believe</w:t>
      </w:r>
      <w:r>
        <w:rPr>
          <w:color w:val="231F20"/>
          <w:spacing w:val="-3"/>
        </w:rPr>
        <w:t xml:space="preserve"> </w:t>
      </w:r>
      <w:r>
        <w:rPr>
          <w:color w:val="231F20"/>
        </w:rPr>
        <w:t>describes</w:t>
      </w:r>
      <w:r>
        <w:rPr>
          <w:color w:val="231F20"/>
          <w:spacing w:val="-4"/>
        </w:rPr>
        <w:t xml:space="preserve"> </w:t>
      </w:r>
      <w:r>
        <w:rPr>
          <w:color w:val="231F20"/>
        </w:rPr>
        <w:t>your</w:t>
      </w:r>
      <w:r>
        <w:rPr>
          <w:color w:val="231F20"/>
          <w:spacing w:val="-3"/>
        </w:rPr>
        <w:t xml:space="preserve"> </w:t>
      </w:r>
      <w:r>
        <w:rPr>
          <w:color w:val="231F20"/>
        </w:rPr>
        <w:t>organization,</w:t>
      </w:r>
      <w:r>
        <w:rPr>
          <w:color w:val="231F20"/>
          <w:spacing w:val="-3"/>
        </w:rPr>
        <w:t xml:space="preserve"> </w:t>
      </w:r>
      <w:r>
        <w:rPr>
          <w:color w:val="231F20"/>
        </w:rPr>
        <w:t>is</w:t>
      </w:r>
      <w:r>
        <w:rPr>
          <w:color w:val="231F20"/>
          <w:spacing w:val="-4"/>
        </w:rPr>
        <w:t xml:space="preserve"> </w:t>
      </w:r>
      <w:r>
        <w:rPr>
          <w:color w:val="231F20"/>
        </w:rPr>
        <w:t>it</w:t>
      </w:r>
      <w:r>
        <w:rPr>
          <w:color w:val="231F20"/>
          <w:spacing w:val="-3"/>
        </w:rPr>
        <w:t xml:space="preserve"> </w:t>
      </w:r>
      <w:r>
        <w:rPr>
          <w:color w:val="231F20"/>
        </w:rPr>
        <w:t>strong</w:t>
      </w:r>
      <w:r>
        <w:rPr>
          <w:color w:val="231F20"/>
          <w:spacing w:val="-3"/>
        </w:rPr>
        <w:t xml:space="preserve"> </w:t>
      </w:r>
      <w:r>
        <w:rPr>
          <w:color w:val="231F20"/>
        </w:rPr>
        <w:t>or</w:t>
      </w:r>
      <w:r>
        <w:rPr>
          <w:color w:val="231F20"/>
          <w:spacing w:val="-3"/>
        </w:rPr>
        <w:t xml:space="preserve"> </w:t>
      </w:r>
      <w:r>
        <w:rPr>
          <w:color w:val="231F20"/>
        </w:rPr>
        <w:t>close</w:t>
      </w:r>
      <w:r>
        <w:rPr>
          <w:color w:val="231F20"/>
          <w:spacing w:val="-3"/>
        </w:rPr>
        <w:t xml:space="preserve"> </w:t>
      </w:r>
      <w:r>
        <w:rPr>
          <w:color w:val="231F20"/>
        </w:rPr>
        <w:t>on</w:t>
      </w:r>
      <w:r>
        <w:rPr>
          <w:color w:val="231F20"/>
          <w:spacing w:val="-3"/>
        </w:rPr>
        <w:t xml:space="preserve"> </w:t>
      </w:r>
      <w:r>
        <w:rPr>
          <w:color w:val="231F20"/>
        </w:rPr>
        <w:t>the</w:t>
      </w:r>
      <w:r>
        <w:rPr>
          <w:color w:val="231F20"/>
          <w:spacing w:val="-3"/>
        </w:rPr>
        <w:t xml:space="preserve"> </w:t>
      </w:r>
      <w:r>
        <w:rPr>
          <w:color w:val="231F20"/>
        </w:rPr>
        <w:t>line with a higher or lower system.</w:t>
      </w:r>
    </w:p>
    <w:p w14:paraId="5392B1D1" w14:textId="35D9FF52" w:rsidR="009A0DED" w:rsidRDefault="00811D7F">
      <w:pPr>
        <w:pStyle w:val="ListParagraph"/>
        <w:numPr>
          <w:ilvl w:val="1"/>
          <w:numId w:val="1"/>
        </w:numPr>
        <w:tabs>
          <w:tab w:val="left" w:pos="1437"/>
          <w:tab w:val="left" w:pos="1439"/>
        </w:tabs>
        <w:spacing w:before="245" w:line="213" w:lineRule="auto"/>
        <w:ind w:right="622"/>
        <w:rPr>
          <w:rFonts w:ascii="Calibri"/>
          <w:color w:val="231F20"/>
        </w:rPr>
      </w:pPr>
      <w:r>
        <w:rPr>
          <w:color w:val="231F20"/>
        </w:rPr>
        <w:t>In</w:t>
      </w:r>
      <w:r>
        <w:rPr>
          <w:color w:val="231F20"/>
          <w:spacing w:val="-3"/>
        </w:rPr>
        <w:t xml:space="preserve"> </w:t>
      </w:r>
      <w:r>
        <w:rPr>
          <w:color w:val="231F20"/>
        </w:rPr>
        <w:t>the</w:t>
      </w:r>
      <w:r>
        <w:rPr>
          <w:color w:val="231F20"/>
          <w:spacing w:val="-3"/>
        </w:rPr>
        <w:t xml:space="preserve"> </w:t>
      </w:r>
      <w:r>
        <w:rPr>
          <w:color w:val="231F20"/>
        </w:rPr>
        <w:t>last</w:t>
      </w:r>
      <w:r>
        <w:rPr>
          <w:color w:val="231F20"/>
          <w:spacing w:val="-3"/>
        </w:rPr>
        <w:t xml:space="preserve"> </w:t>
      </w:r>
      <w:r>
        <w:rPr>
          <w:color w:val="231F20"/>
        </w:rPr>
        <w:t>five</w:t>
      </w:r>
      <w:r>
        <w:rPr>
          <w:color w:val="231F20"/>
          <w:spacing w:val="-3"/>
        </w:rPr>
        <w:t xml:space="preserve"> </w:t>
      </w:r>
      <w:r>
        <w:rPr>
          <w:color w:val="231F20"/>
        </w:rPr>
        <w:t>to</w:t>
      </w:r>
      <w:r>
        <w:rPr>
          <w:color w:val="231F20"/>
          <w:spacing w:val="-3"/>
        </w:rPr>
        <w:t xml:space="preserve"> </w:t>
      </w:r>
      <w:r>
        <w:rPr>
          <w:color w:val="231F20"/>
        </w:rPr>
        <w:t>ten</w:t>
      </w:r>
      <w:r>
        <w:rPr>
          <w:color w:val="231F20"/>
          <w:spacing w:val="-3"/>
        </w:rPr>
        <w:t xml:space="preserve"> </w:t>
      </w:r>
      <w:r>
        <w:rPr>
          <w:color w:val="231F20"/>
        </w:rPr>
        <w:t>years,</w:t>
      </w:r>
      <w:r>
        <w:rPr>
          <w:color w:val="231F20"/>
          <w:spacing w:val="-3"/>
        </w:rPr>
        <w:t xml:space="preserve"> </w:t>
      </w:r>
      <w:r>
        <w:rPr>
          <w:color w:val="231F20"/>
        </w:rPr>
        <w:t>has</w:t>
      </w:r>
      <w:r>
        <w:rPr>
          <w:color w:val="231F20"/>
          <w:spacing w:val="-4"/>
        </w:rPr>
        <w:t xml:space="preserve"> </w:t>
      </w:r>
      <w:r>
        <w:rPr>
          <w:color w:val="231F20"/>
        </w:rPr>
        <w:t>there</w:t>
      </w:r>
      <w:r>
        <w:rPr>
          <w:color w:val="231F20"/>
          <w:spacing w:val="-3"/>
        </w:rPr>
        <w:t xml:space="preserve"> </w:t>
      </w:r>
      <w:r>
        <w:rPr>
          <w:color w:val="231F20"/>
        </w:rPr>
        <w:t>been</w:t>
      </w:r>
      <w:r>
        <w:rPr>
          <w:color w:val="231F20"/>
          <w:spacing w:val="-3"/>
        </w:rPr>
        <w:t xml:space="preserve"> </w:t>
      </w:r>
      <w:r>
        <w:rPr>
          <w:color w:val="231F20"/>
        </w:rPr>
        <w:t>a</w:t>
      </w:r>
      <w:r>
        <w:rPr>
          <w:color w:val="231F20"/>
          <w:spacing w:val="-3"/>
        </w:rPr>
        <w:t xml:space="preserve"> </w:t>
      </w:r>
      <w:r>
        <w:rPr>
          <w:color w:val="231F20"/>
        </w:rPr>
        <w:t>positive</w:t>
      </w:r>
      <w:r>
        <w:rPr>
          <w:color w:val="231F20"/>
          <w:spacing w:val="-3"/>
        </w:rPr>
        <w:t xml:space="preserve"> </w:t>
      </w:r>
      <w:r>
        <w:rPr>
          <w:color w:val="231F20"/>
        </w:rPr>
        <w:t>or</w:t>
      </w:r>
      <w:r>
        <w:rPr>
          <w:color w:val="231F20"/>
          <w:spacing w:val="-3"/>
        </w:rPr>
        <w:t xml:space="preserve"> </w:t>
      </w:r>
      <w:r>
        <w:rPr>
          <w:color w:val="231F20"/>
        </w:rPr>
        <w:t>negative</w:t>
      </w:r>
      <w:r>
        <w:rPr>
          <w:color w:val="231F20"/>
          <w:spacing w:val="-3"/>
        </w:rPr>
        <w:t xml:space="preserve"> </w:t>
      </w:r>
      <w:r>
        <w:rPr>
          <w:color w:val="231F20"/>
        </w:rPr>
        <w:t>change</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communication system?</w:t>
      </w:r>
    </w:p>
    <w:p w14:paraId="3DBC7D30" w14:textId="77777777" w:rsidR="009A0DED" w:rsidRDefault="00811D7F">
      <w:pPr>
        <w:pStyle w:val="ListParagraph"/>
        <w:numPr>
          <w:ilvl w:val="1"/>
          <w:numId w:val="1"/>
        </w:numPr>
        <w:tabs>
          <w:tab w:val="left" w:pos="1437"/>
          <w:tab w:val="left" w:pos="1439"/>
        </w:tabs>
        <w:spacing w:before="245" w:line="213" w:lineRule="auto"/>
        <w:ind w:right="1072"/>
        <w:rPr>
          <w:rFonts w:ascii="Calibri"/>
          <w:color w:val="231F20"/>
        </w:rPr>
      </w:pPr>
      <w:r>
        <w:rPr>
          <w:color w:val="231F20"/>
        </w:rPr>
        <w:t>Could</w:t>
      </w:r>
      <w:r>
        <w:rPr>
          <w:color w:val="231F20"/>
          <w:spacing w:val="-3"/>
        </w:rPr>
        <w:t xml:space="preserve"> </w:t>
      </w:r>
      <w:r>
        <w:rPr>
          <w:color w:val="231F20"/>
        </w:rPr>
        <w:t>your</w:t>
      </w:r>
      <w:r>
        <w:rPr>
          <w:color w:val="231F20"/>
          <w:spacing w:val="-3"/>
        </w:rPr>
        <w:t xml:space="preserve"> </w:t>
      </w:r>
      <w:r>
        <w:rPr>
          <w:color w:val="231F20"/>
        </w:rPr>
        <w:t>agency</w:t>
      </w:r>
      <w:r>
        <w:rPr>
          <w:color w:val="231F20"/>
          <w:spacing w:val="-3"/>
        </w:rPr>
        <w:t xml:space="preserve"> </w:t>
      </w:r>
      <w:r>
        <w:rPr>
          <w:color w:val="231F20"/>
        </w:rPr>
        <w:t>achieve</w:t>
      </w:r>
      <w:r>
        <w:rPr>
          <w:color w:val="231F20"/>
          <w:spacing w:val="-3"/>
        </w:rPr>
        <w:t xml:space="preserve"> </w:t>
      </w:r>
      <w:r>
        <w:rPr>
          <w:color w:val="231F20"/>
        </w:rPr>
        <w:t>a</w:t>
      </w:r>
      <w:r>
        <w:rPr>
          <w:color w:val="231F20"/>
          <w:spacing w:val="-3"/>
        </w:rPr>
        <w:t xml:space="preserve"> </w:t>
      </w:r>
      <w:r>
        <w:rPr>
          <w:color w:val="231F20"/>
        </w:rPr>
        <w:t>System</w:t>
      </w:r>
      <w:r>
        <w:rPr>
          <w:color w:val="231F20"/>
          <w:spacing w:val="-3"/>
        </w:rPr>
        <w:t xml:space="preserve"> </w:t>
      </w:r>
      <w:r>
        <w:rPr>
          <w:color w:val="231F20"/>
        </w:rPr>
        <w:t>4</w:t>
      </w:r>
      <w:r>
        <w:rPr>
          <w:color w:val="231F20"/>
          <w:spacing w:val="-3"/>
        </w:rPr>
        <w:t xml:space="preserve"> </w:t>
      </w:r>
      <w:r>
        <w:rPr>
          <w:color w:val="231F20"/>
        </w:rPr>
        <w:t>communication</w:t>
      </w:r>
      <w:r>
        <w:rPr>
          <w:color w:val="231F20"/>
          <w:spacing w:val="-3"/>
        </w:rPr>
        <w:t xml:space="preserve"> </w:t>
      </w:r>
      <w:r>
        <w:rPr>
          <w:color w:val="231F20"/>
        </w:rPr>
        <w:t>culture?</w:t>
      </w:r>
      <w:r>
        <w:rPr>
          <w:color w:val="231F20"/>
          <w:spacing w:val="-8"/>
        </w:rPr>
        <w:t xml:space="preserve"> </w:t>
      </w:r>
      <w:r>
        <w:rPr>
          <w:color w:val="231F20"/>
        </w:rPr>
        <w:t>What</w:t>
      </w:r>
      <w:r>
        <w:rPr>
          <w:color w:val="231F20"/>
          <w:spacing w:val="-3"/>
        </w:rPr>
        <w:t xml:space="preserve"> </w:t>
      </w:r>
      <w:r>
        <w:rPr>
          <w:color w:val="231F20"/>
        </w:rPr>
        <w:t>would</w:t>
      </w:r>
      <w:r>
        <w:rPr>
          <w:color w:val="231F20"/>
          <w:spacing w:val="-3"/>
        </w:rPr>
        <w:t xml:space="preserve"> </w:t>
      </w:r>
      <w:r>
        <w:rPr>
          <w:color w:val="231F20"/>
        </w:rPr>
        <w:t>it</w:t>
      </w:r>
      <w:r>
        <w:rPr>
          <w:color w:val="231F20"/>
          <w:spacing w:val="-3"/>
        </w:rPr>
        <w:t xml:space="preserve"> </w:t>
      </w:r>
      <w:r>
        <w:rPr>
          <w:color w:val="231F20"/>
        </w:rPr>
        <w:t>take</w:t>
      </w:r>
      <w:r>
        <w:rPr>
          <w:color w:val="231F20"/>
          <w:spacing w:val="-3"/>
        </w:rPr>
        <w:t xml:space="preserve"> </w:t>
      </w:r>
      <w:r>
        <w:rPr>
          <w:color w:val="231F20"/>
        </w:rPr>
        <w:t>to move your agency toward a System 4 communication culture.</w:t>
      </w:r>
    </w:p>
    <w:p w14:paraId="031B6140" w14:textId="77777777" w:rsidR="009A0DED" w:rsidRDefault="009A0DED">
      <w:pPr>
        <w:pStyle w:val="ListParagraph"/>
        <w:spacing w:line="213" w:lineRule="auto"/>
        <w:rPr>
          <w:rFonts w:ascii="Calibri"/>
        </w:rPr>
        <w:sectPr w:rsidR="009A0DED">
          <w:pgSz w:w="12240" w:h="15840"/>
          <w:pgMar w:top="1380" w:right="1080" w:bottom="700" w:left="1080" w:header="0" w:footer="518" w:gutter="0"/>
          <w:cols w:space="720"/>
        </w:sectPr>
      </w:pPr>
    </w:p>
    <w:p w14:paraId="4C6E7A50" w14:textId="6DADCACD" w:rsidR="009A0DED" w:rsidRDefault="00811D7F">
      <w:pPr>
        <w:pStyle w:val="ListParagraph"/>
        <w:numPr>
          <w:ilvl w:val="0"/>
          <w:numId w:val="1"/>
        </w:numPr>
        <w:tabs>
          <w:tab w:val="left" w:pos="1079"/>
        </w:tabs>
        <w:spacing w:before="63"/>
        <w:ind w:left="1079" w:hanging="719"/>
      </w:pPr>
      <w:r>
        <w:rPr>
          <w:color w:val="231F20"/>
        </w:rPr>
        <w:lastRenderedPageBreak/>
        <w:t>Reflect</w:t>
      </w:r>
      <w:r w:rsidR="009A00DA">
        <w:rPr>
          <w:color w:val="231F20"/>
        </w:rPr>
        <w:t>ing</w:t>
      </w:r>
      <w:r>
        <w:rPr>
          <w:color w:val="231F20"/>
          <w:spacing w:val="-2"/>
        </w:rPr>
        <w:t xml:space="preserve"> </w:t>
      </w:r>
      <w:r>
        <w:rPr>
          <w:color w:val="231F20"/>
        </w:rPr>
        <w:t>on</w:t>
      </w:r>
      <w:r>
        <w:rPr>
          <w:color w:val="231F20"/>
          <w:spacing w:val="-1"/>
        </w:rPr>
        <w:t xml:space="preserve"> </w:t>
      </w:r>
      <w:r w:rsidR="009A00DA">
        <w:rPr>
          <w:color w:val="231F20"/>
        </w:rPr>
        <w:t>class discussions on</w:t>
      </w:r>
      <w:r>
        <w:rPr>
          <w:color w:val="231F20"/>
          <w:spacing w:val="-1"/>
        </w:rPr>
        <w:t xml:space="preserve"> </w:t>
      </w:r>
      <w:r>
        <w:rPr>
          <w:color w:val="231F20"/>
        </w:rPr>
        <w:t>Emotional</w:t>
      </w:r>
      <w:r>
        <w:rPr>
          <w:color w:val="231F20"/>
          <w:spacing w:val="-2"/>
        </w:rPr>
        <w:t xml:space="preserve"> </w:t>
      </w:r>
      <w:r>
        <w:rPr>
          <w:color w:val="231F20"/>
        </w:rPr>
        <w:t>Intelligence</w:t>
      </w:r>
      <w:r>
        <w:rPr>
          <w:color w:val="231F20"/>
          <w:spacing w:val="-1"/>
        </w:rPr>
        <w:t xml:space="preserve"> </w:t>
      </w:r>
      <w:proofErr w:type="gramStart"/>
      <w:r w:rsidR="009A00DA">
        <w:rPr>
          <w:color w:val="231F20"/>
        </w:rPr>
        <w:t>in</w:t>
      </w:r>
      <w:proofErr w:type="gramEnd"/>
      <w:r w:rsidR="009A00DA">
        <w:rPr>
          <w:color w:val="231F20"/>
        </w:rPr>
        <w:t xml:space="preserve"> Level 3:</w:t>
      </w:r>
    </w:p>
    <w:p w14:paraId="45573365" w14:textId="77777777" w:rsidR="009A0DED" w:rsidRDefault="00811D7F">
      <w:pPr>
        <w:pStyle w:val="ListParagraph"/>
        <w:numPr>
          <w:ilvl w:val="1"/>
          <w:numId w:val="1"/>
        </w:numPr>
        <w:tabs>
          <w:tab w:val="left" w:pos="1438"/>
        </w:tabs>
        <w:spacing w:before="216" w:line="251" w:lineRule="exact"/>
        <w:ind w:left="1438" w:hanging="358"/>
        <w:jc w:val="both"/>
        <w:rPr>
          <w:rFonts w:ascii="Calibri"/>
          <w:color w:val="231F20"/>
        </w:rPr>
      </w:pPr>
      <w:r>
        <w:rPr>
          <w:color w:val="231F20"/>
        </w:rPr>
        <w:t>Describe</w:t>
      </w:r>
      <w:r>
        <w:rPr>
          <w:color w:val="231F20"/>
          <w:spacing w:val="-5"/>
        </w:rPr>
        <w:t xml:space="preserve"> </w:t>
      </w:r>
      <w:r>
        <w:rPr>
          <w:color w:val="231F20"/>
        </w:rPr>
        <w:t>your</w:t>
      </w:r>
      <w:r>
        <w:rPr>
          <w:color w:val="231F20"/>
          <w:spacing w:val="-4"/>
        </w:rPr>
        <w:t xml:space="preserve"> </w:t>
      </w:r>
      <w:r>
        <w:rPr>
          <w:color w:val="231F20"/>
        </w:rPr>
        <w:t>strengths</w:t>
      </w:r>
      <w:r>
        <w:rPr>
          <w:color w:val="231F20"/>
          <w:spacing w:val="-5"/>
        </w:rPr>
        <w:t xml:space="preserve"> </w:t>
      </w:r>
      <w:r>
        <w:rPr>
          <w:color w:val="231F20"/>
        </w:rPr>
        <w:t>and</w:t>
      </w:r>
      <w:r>
        <w:rPr>
          <w:color w:val="231F20"/>
          <w:spacing w:val="-4"/>
        </w:rPr>
        <w:t xml:space="preserve"> </w:t>
      </w:r>
      <w:r>
        <w:rPr>
          <w:color w:val="231F20"/>
        </w:rPr>
        <w:t>weaknesses</w:t>
      </w:r>
      <w:r>
        <w:rPr>
          <w:color w:val="231F20"/>
          <w:spacing w:val="-5"/>
        </w:rPr>
        <w:t xml:space="preserve"> </w:t>
      </w:r>
      <w:r>
        <w:rPr>
          <w:color w:val="231F20"/>
        </w:rPr>
        <w:t>in</w:t>
      </w:r>
      <w:r>
        <w:rPr>
          <w:color w:val="231F20"/>
          <w:spacing w:val="-4"/>
        </w:rPr>
        <w:t xml:space="preserve"> </w:t>
      </w:r>
      <w:r>
        <w:rPr>
          <w:color w:val="231F20"/>
        </w:rPr>
        <w:t>the</w:t>
      </w:r>
      <w:r>
        <w:rPr>
          <w:color w:val="231F20"/>
          <w:spacing w:val="-5"/>
        </w:rPr>
        <w:t xml:space="preserve"> </w:t>
      </w:r>
      <w:r>
        <w:rPr>
          <w:color w:val="231F20"/>
        </w:rPr>
        <w:t>five</w:t>
      </w:r>
      <w:r>
        <w:rPr>
          <w:color w:val="231F20"/>
          <w:spacing w:val="-4"/>
        </w:rPr>
        <w:t xml:space="preserve"> </w:t>
      </w:r>
      <w:r>
        <w:rPr>
          <w:color w:val="231F20"/>
        </w:rPr>
        <w:t>competencies</w:t>
      </w:r>
      <w:r>
        <w:rPr>
          <w:color w:val="231F20"/>
          <w:spacing w:val="-5"/>
        </w:rPr>
        <w:t xml:space="preserve"> </w:t>
      </w:r>
      <w:r>
        <w:rPr>
          <w:color w:val="231F20"/>
        </w:rPr>
        <w:t>of</w:t>
      </w:r>
      <w:r>
        <w:rPr>
          <w:color w:val="231F20"/>
          <w:spacing w:val="-4"/>
        </w:rPr>
        <w:t xml:space="preserve"> </w:t>
      </w:r>
      <w:r>
        <w:rPr>
          <w:color w:val="231F20"/>
          <w:spacing w:val="-5"/>
        </w:rPr>
        <w:t>EI:</w:t>
      </w:r>
    </w:p>
    <w:p w14:paraId="3D5B7C7D" w14:textId="77777777" w:rsidR="009A0DED" w:rsidRDefault="00811D7F">
      <w:pPr>
        <w:pStyle w:val="BodyText"/>
        <w:spacing w:before="1" w:line="218" w:lineRule="auto"/>
        <w:ind w:left="1799" w:right="6872"/>
        <w:jc w:val="both"/>
      </w:pPr>
      <w:r>
        <w:rPr>
          <w:color w:val="231F20"/>
          <w:spacing w:val="-2"/>
        </w:rPr>
        <w:t>Self-Awareness Self-Regulation Self-Motivation Empathy</w:t>
      </w:r>
    </w:p>
    <w:p w14:paraId="79C3963B" w14:textId="77777777" w:rsidR="009A0DED" w:rsidRDefault="00811D7F">
      <w:pPr>
        <w:pStyle w:val="BodyText"/>
        <w:spacing w:before="14"/>
        <w:ind w:left="1799"/>
        <w:jc w:val="both"/>
      </w:pPr>
      <w:r>
        <w:rPr>
          <w:color w:val="231F20"/>
          <w:spacing w:val="-2"/>
        </w:rPr>
        <w:t>Effective</w:t>
      </w:r>
      <w:r>
        <w:rPr>
          <w:color w:val="231F20"/>
          <w:spacing w:val="1"/>
        </w:rPr>
        <w:t xml:space="preserve"> </w:t>
      </w:r>
      <w:r>
        <w:rPr>
          <w:color w:val="231F20"/>
          <w:spacing w:val="-2"/>
        </w:rPr>
        <w:t>Relationships</w:t>
      </w:r>
    </w:p>
    <w:p w14:paraId="5F6758EE" w14:textId="77777777" w:rsidR="009A0DED" w:rsidRDefault="009A0DED">
      <w:pPr>
        <w:pStyle w:val="BodyText"/>
        <w:spacing w:before="22"/>
      </w:pPr>
    </w:p>
    <w:p w14:paraId="1ACB9A46" w14:textId="77777777" w:rsidR="009A0DED" w:rsidRDefault="00811D7F">
      <w:pPr>
        <w:pStyle w:val="ListParagraph"/>
        <w:numPr>
          <w:ilvl w:val="1"/>
          <w:numId w:val="1"/>
        </w:numPr>
        <w:tabs>
          <w:tab w:val="left" w:pos="1437"/>
          <w:tab w:val="left" w:pos="1439"/>
        </w:tabs>
        <w:spacing w:before="1" w:line="211" w:lineRule="auto"/>
        <w:ind w:right="1410"/>
        <w:rPr>
          <w:rFonts w:ascii="Calibri"/>
          <w:color w:val="231F20"/>
        </w:rPr>
      </w:pPr>
      <w:r>
        <w:rPr>
          <w:color w:val="231F20"/>
        </w:rPr>
        <w:t>Give</w:t>
      </w:r>
      <w:r>
        <w:rPr>
          <w:color w:val="231F20"/>
          <w:spacing w:val="-4"/>
        </w:rPr>
        <w:t xml:space="preserve"> </w:t>
      </w:r>
      <w:r>
        <w:rPr>
          <w:color w:val="231F20"/>
        </w:rPr>
        <w:t>some</w:t>
      </w:r>
      <w:r>
        <w:rPr>
          <w:color w:val="231F20"/>
          <w:spacing w:val="-4"/>
        </w:rPr>
        <w:t xml:space="preserve"> </w:t>
      </w:r>
      <w:r>
        <w:rPr>
          <w:color w:val="231F20"/>
        </w:rPr>
        <w:t>real-life</w:t>
      </w:r>
      <w:r>
        <w:rPr>
          <w:color w:val="231F20"/>
          <w:spacing w:val="-4"/>
        </w:rPr>
        <w:t xml:space="preserve"> </w:t>
      </w:r>
      <w:r>
        <w:rPr>
          <w:color w:val="231F20"/>
        </w:rPr>
        <w:t>examples</w:t>
      </w:r>
      <w:r>
        <w:rPr>
          <w:color w:val="231F20"/>
          <w:spacing w:val="-5"/>
        </w:rPr>
        <w:t xml:space="preserve"> </w:t>
      </w:r>
      <w:r>
        <w:rPr>
          <w:color w:val="231F20"/>
        </w:rPr>
        <w:t>of</w:t>
      </w:r>
      <w:r>
        <w:rPr>
          <w:color w:val="231F20"/>
          <w:spacing w:val="-4"/>
        </w:rPr>
        <w:t xml:space="preserve"> </w:t>
      </w:r>
      <w:r>
        <w:rPr>
          <w:color w:val="231F20"/>
        </w:rPr>
        <w:t>when</w:t>
      </w:r>
      <w:r>
        <w:rPr>
          <w:color w:val="231F20"/>
          <w:spacing w:val="-4"/>
        </w:rPr>
        <w:t xml:space="preserve"> </w:t>
      </w:r>
      <w:r>
        <w:rPr>
          <w:color w:val="231F20"/>
        </w:rPr>
        <w:t>you</w:t>
      </w:r>
      <w:r>
        <w:rPr>
          <w:color w:val="231F20"/>
          <w:spacing w:val="-4"/>
        </w:rPr>
        <w:t xml:space="preserve"> </w:t>
      </w:r>
      <w:r>
        <w:rPr>
          <w:color w:val="231F20"/>
        </w:rPr>
        <w:t>struggled</w:t>
      </w:r>
      <w:r>
        <w:rPr>
          <w:color w:val="231F20"/>
          <w:spacing w:val="-4"/>
        </w:rPr>
        <w:t xml:space="preserve"> </w:t>
      </w:r>
      <w:r>
        <w:rPr>
          <w:color w:val="231F20"/>
        </w:rPr>
        <w:t>with</w:t>
      </w:r>
      <w:r>
        <w:rPr>
          <w:color w:val="231F20"/>
          <w:spacing w:val="-4"/>
        </w:rPr>
        <w:t xml:space="preserve"> </w:t>
      </w:r>
      <w:r>
        <w:rPr>
          <w:color w:val="231F20"/>
        </w:rPr>
        <w:t>Self-Regulation</w:t>
      </w:r>
      <w:r>
        <w:rPr>
          <w:color w:val="231F20"/>
          <w:spacing w:val="-4"/>
        </w:rPr>
        <w:t xml:space="preserve"> </w:t>
      </w:r>
      <w:r>
        <w:rPr>
          <w:color w:val="231F20"/>
        </w:rPr>
        <w:t>or</w:t>
      </w:r>
      <w:r>
        <w:rPr>
          <w:color w:val="231F20"/>
          <w:spacing w:val="-4"/>
        </w:rPr>
        <w:t xml:space="preserve"> </w:t>
      </w:r>
      <w:r>
        <w:rPr>
          <w:color w:val="231F20"/>
        </w:rPr>
        <w:t xml:space="preserve">Self- </w:t>
      </w:r>
      <w:r>
        <w:rPr>
          <w:color w:val="231F20"/>
          <w:spacing w:val="-2"/>
        </w:rPr>
        <w:t>Motivation.</w:t>
      </w:r>
    </w:p>
    <w:p w14:paraId="0FEA33EB" w14:textId="77777777" w:rsidR="009A0DED" w:rsidRDefault="00811D7F">
      <w:pPr>
        <w:pStyle w:val="ListParagraph"/>
        <w:numPr>
          <w:ilvl w:val="1"/>
          <w:numId w:val="1"/>
        </w:numPr>
        <w:tabs>
          <w:tab w:val="left" w:pos="1437"/>
          <w:tab w:val="left" w:pos="1439"/>
        </w:tabs>
        <w:spacing w:before="239" w:line="211" w:lineRule="auto"/>
        <w:ind w:right="1183"/>
        <w:rPr>
          <w:rFonts w:ascii="Calibri"/>
          <w:color w:val="231F20"/>
        </w:rPr>
      </w:pPr>
      <w:r>
        <w:rPr>
          <w:color w:val="231F20"/>
        </w:rPr>
        <w:t>Give</w:t>
      </w:r>
      <w:r>
        <w:rPr>
          <w:color w:val="231F20"/>
          <w:spacing w:val="-3"/>
        </w:rPr>
        <w:t xml:space="preserve"> </w:t>
      </w:r>
      <w:r>
        <w:rPr>
          <w:color w:val="231F20"/>
        </w:rPr>
        <w:t>an</w:t>
      </w:r>
      <w:r>
        <w:rPr>
          <w:color w:val="231F20"/>
          <w:spacing w:val="-3"/>
        </w:rPr>
        <w:t xml:space="preserve"> </w:t>
      </w:r>
      <w:r>
        <w:rPr>
          <w:color w:val="231F20"/>
        </w:rPr>
        <w:t>example</w:t>
      </w:r>
      <w:r>
        <w:rPr>
          <w:color w:val="231F20"/>
          <w:spacing w:val="-3"/>
        </w:rPr>
        <w:t xml:space="preserve"> </w:t>
      </w:r>
      <w:r>
        <w:rPr>
          <w:color w:val="231F20"/>
        </w:rPr>
        <w:t>of</w:t>
      </w:r>
      <w:r>
        <w:rPr>
          <w:color w:val="231F20"/>
          <w:spacing w:val="-3"/>
        </w:rPr>
        <w:t xml:space="preserve"> </w:t>
      </w:r>
      <w:r>
        <w:rPr>
          <w:color w:val="231F20"/>
        </w:rPr>
        <w:t>when</w:t>
      </w:r>
      <w:r>
        <w:rPr>
          <w:color w:val="231F20"/>
          <w:spacing w:val="-3"/>
        </w:rPr>
        <w:t xml:space="preserve"> </w:t>
      </w:r>
      <w:r>
        <w:rPr>
          <w:color w:val="231F20"/>
        </w:rPr>
        <w:t>you</w:t>
      </w:r>
      <w:r>
        <w:rPr>
          <w:color w:val="231F20"/>
          <w:spacing w:val="-3"/>
        </w:rPr>
        <w:t xml:space="preserve"> </w:t>
      </w:r>
      <w:r>
        <w:rPr>
          <w:color w:val="231F20"/>
        </w:rPr>
        <w:t>were</w:t>
      </w:r>
      <w:r>
        <w:rPr>
          <w:color w:val="231F20"/>
          <w:spacing w:val="-3"/>
        </w:rPr>
        <w:t xml:space="preserve"> </w:t>
      </w:r>
      <w:r>
        <w:rPr>
          <w:color w:val="231F20"/>
        </w:rPr>
        <w:t>able</w:t>
      </w:r>
      <w:r>
        <w:rPr>
          <w:color w:val="231F20"/>
          <w:spacing w:val="-3"/>
        </w:rPr>
        <w:t xml:space="preserve"> </w:t>
      </w:r>
      <w:r>
        <w:rPr>
          <w:color w:val="231F20"/>
        </w:rPr>
        <w:t>to</w:t>
      </w:r>
      <w:r>
        <w:rPr>
          <w:color w:val="231F20"/>
          <w:spacing w:val="-3"/>
        </w:rPr>
        <w:t xml:space="preserve"> </w:t>
      </w:r>
      <w:r>
        <w:rPr>
          <w:color w:val="231F20"/>
        </w:rPr>
        <w:t>maintain</w:t>
      </w:r>
      <w:r>
        <w:rPr>
          <w:color w:val="231F20"/>
          <w:spacing w:val="-3"/>
        </w:rPr>
        <w:t xml:space="preserve"> </w:t>
      </w:r>
      <w:r>
        <w:rPr>
          <w:color w:val="231F20"/>
        </w:rPr>
        <w:t>your</w:t>
      </w:r>
      <w:r>
        <w:rPr>
          <w:color w:val="231F20"/>
          <w:spacing w:val="-3"/>
        </w:rPr>
        <w:t xml:space="preserve"> </w:t>
      </w:r>
      <w:r>
        <w:rPr>
          <w:color w:val="231F20"/>
        </w:rPr>
        <w:t>emotional</w:t>
      </w:r>
      <w:r>
        <w:rPr>
          <w:color w:val="231F20"/>
          <w:spacing w:val="-3"/>
        </w:rPr>
        <w:t xml:space="preserve"> </w:t>
      </w:r>
      <w:r>
        <w:rPr>
          <w:color w:val="231F20"/>
        </w:rPr>
        <w:t>intelligence</w:t>
      </w:r>
      <w:r>
        <w:rPr>
          <w:color w:val="231F20"/>
          <w:spacing w:val="-3"/>
        </w:rPr>
        <w:t xml:space="preserve"> </w:t>
      </w:r>
      <w:r>
        <w:rPr>
          <w:color w:val="231F20"/>
        </w:rPr>
        <w:t>in</w:t>
      </w:r>
      <w:r>
        <w:rPr>
          <w:color w:val="231F20"/>
          <w:spacing w:val="-3"/>
        </w:rPr>
        <w:t xml:space="preserve"> </w:t>
      </w:r>
      <w:r>
        <w:rPr>
          <w:color w:val="231F20"/>
        </w:rPr>
        <w:t>a stressful situation.</w:t>
      </w:r>
    </w:p>
    <w:p w14:paraId="26D67299" w14:textId="77777777" w:rsidR="009A0DED" w:rsidRDefault="00811D7F">
      <w:pPr>
        <w:pStyle w:val="ListParagraph"/>
        <w:numPr>
          <w:ilvl w:val="1"/>
          <w:numId w:val="1"/>
        </w:numPr>
        <w:tabs>
          <w:tab w:val="left" w:pos="1437"/>
        </w:tabs>
        <w:spacing w:before="214" w:line="253" w:lineRule="exact"/>
        <w:ind w:left="1437" w:hanging="358"/>
        <w:jc w:val="both"/>
        <w:rPr>
          <w:rFonts w:ascii="Calibri"/>
          <w:color w:val="231F20"/>
        </w:rPr>
      </w:pPr>
      <w:r>
        <w:rPr>
          <w:color w:val="231F20"/>
        </w:rPr>
        <w:t xml:space="preserve">Describe what you believe you need to do to increase your emotional intelligence </w:t>
      </w:r>
      <w:r>
        <w:rPr>
          <w:color w:val="231F20"/>
          <w:spacing w:val="-5"/>
        </w:rPr>
        <w:t>in</w:t>
      </w:r>
    </w:p>
    <w:p w14:paraId="0BF72237" w14:textId="77777777" w:rsidR="009A0DED" w:rsidRDefault="00811D7F">
      <w:pPr>
        <w:pStyle w:val="BodyText"/>
        <w:spacing w:line="237" w:lineRule="exact"/>
        <w:ind w:left="1439"/>
      </w:pPr>
      <w:r>
        <w:rPr>
          <w:color w:val="231F20"/>
        </w:rPr>
        <w:t>the</w:t>
      </w:r>
      <w:r>
        <w:rPr>
          <w:color w:val="231F20"/>
          <w:spacing w:val="-4"/>
        </w:rPr>
        <w:t xml:space="preserve"> </w:t>
      </w:r>
      <w:r>
        <w:rPr>
          <w:color w:val="231F20"/>
        </w:rPr>
        <w:t>future</w:t>
      </w:r>
      <w:r>
        <w:rPr>
          <w:color w:val="231F20"/>
          <w:spacing w:val="-3"/>
        </w:rPr>
        <w:t xml:space="preserve"> </w:t>
      </w:r>
      <w:r>
        <w:rPr>
          <w:color w:val="231F20"/>
        </w:rPr>
        <w:t>to</w:t>
      </w:r>
      <w:r>
        <w:rPr>
          <w:color w:val="231F20"/>
          <w:spacing w:val="-4"/>
        </w:rPr>
        <w:t xml:space="preserve"> </w:t>
      </w:r>
      <w:r>
        <w:rPr>
          <w:color w:val="231F20"/>
        </w:rPr>
        <w:t>develop</w:t>
      </w:r>
      <w:r>
        <w:rPr>
          <w:color w:val="231F20"/>
          <w:spacing w:val="-3"/>
        </w:rPr>
        <w:t xml:space="preserve"> </w:t>
      </w:r>
      <w:r>
        <w:rPr>
          <w:color w:val="231F20"/>
        </w:rPr>
        <w:t>more</w:t>
      </w:r>
      <w:r>
        <w:rPr>
          <w:color w:val="231F20"/>
          <w:spacing w:val="-4"/>
        </w:rPr>
        <w:t xml:space="preserve"> </w:t>
      </w:r>
      <w:r>
        <w:rPr>
          <w:color w:val="231F20"/>
        </w:rPr>
        <w:t>effective</w:t>
      </w:r>
      <w:r>
        <w:rPr>
          <w:color w:val="231F20"/>
          <w:spacing w:val="-3"/>
        </w:rPr>
        <w:t xml:space="preserve"> </w:t>
      </w:r>
      <w:r>
        <w:rPr>
          <w:color w:val="231F20"/>
        </w:rPr>
        <w:t>relationships</w:t>
      </w:r>
      <w:r>
        <w:rPr>
          <w:color w:val="231F20"/>
          <w:spacing w:val="-4"/>
        </w:rPr>
        <w:t xml:space="preserve"> </w:t>
      </w:r>
      <w:r>
        <w:rPr>
          <w:color w:val="231F20"/>
        </w:rPr>
        <w:t>with</w:t>
      </w:r>
      <w:r>
        <w:rPr>
          <w:color w:val="231F20"/>
          <w:spacing w:val="-4"/>
        </w:rPr>
        <w:t xml:space="preserve"> </w:t>
      </w:r>
      <w:r>
        <w:rPr>
          <w:color w:val="231F20"/>
          <w:spacing w:val="-2"/>
        </w:rPr>
        <w:t>people.</w:t>
      </w:r>
    </w:p>
    <w:p w14:paraId="22E84829" w14:textId="77777777" w:rsidR="009A0DED" w:rsidRDefault="009A0DED">
      <w:pPr>
        <w:pStyle w:val="BodyText"/>
        <w:spacing w:line="237" w:lineRule="exact"/>
        <w:sectPr w:rsidR="009A0DED">
          <w:pgSz w:w="12240" w:h="15840"/>
          <w:pgMar w:top="1200" w:right="1080" w:bottom="700" w:left="1080" w:header="0" w:footer="518" w:gutter="0"/>
          <w:cols w:space="720"/>
        </w:sectPr>
      </w:pPr>
    </w:p>
    <w:p w14:paraId="0D685384" w14:textId="3D938F79" w:rsidR="00441BE0" w:rsidRPr="00441BE0" w:rsidRDefault="00441BE0" w:rsidP="003E47AD">
      <w:pPr>
        <w:pStyle w:val="BodyText"/>
        <w:numPr>
          <w:ilvl w:val="0"/>
          <w:numId w:val="1"/>
        </w:numPr>
        <w:spacing w:line="237" w:lineRule="exact"/>
        <w:rPr>
          <w:color w:val="231F20"/>
        </w:rPr>
      </w:pPr>
      <w:r w:rsidRPr="00441BE0">
        <w:rPr>
          <w:color w:val="231F20"/>
        </w:rPr>
        <w:lastRenderedPageBreak/>
        <w:t xml:space="preserve">Project management has become a core discipline across public and private organizations and is increasingly essential for leaders in state and local government. </w:t>
      </w:r>
      <w:r w:rsidR="00D91BF5">
        <w:rPr>
          <w:color w:val="231F20"/>
        </w:rPr>
        <w:t>T</w:t>
      </w:r>
      <w:r w:rsidRPr="00441BE0">
        <w:rPr>
          <w:color w:val="231F20"/>
        </w:rPr>
        <w:t xml:space="preserve">oday’s </w:t>
      </w:r>
      <w:r w:rsidR="007D684B">
        <w:rPr>
          <w:color w:val="231F20"/>
        </w:rPr>
        <w:t>approach</w:t>
      </w:r>
      <w:r w:rsidRPr="00441BE0">
        <w:rPr>
          <w:color w:val="231F20"/>
        </w:rPr>
        <w:t xml:space="preserve"> emphasizes adaptive approaches, hybrid structures, and alignment with organizational strategy. Teams must now navigate new structures and functions, often </w:t>
      </w:r>
      <w:proofErr w:type="gramStart"/>
      <w:r w:rsidRPr="00441BE0">
        <w:rPr>
          <w:color w:val="231F20"/>
        </w:rPr>
        <w:t>blending</w:t>
      </w:r>
      <w:proofErr w:type="gramEnd"/>
      <w:r w:rsidRPr="00441BE0">
        <w:rPr>
          <w:color w:val="231F20"/>
        </w:rPr>
        <w:t xml:space="preserve"> </w:t>
      </w:r>
      <w:r w:rsidR="00312B1C">
        <w:rPr>
          <w:color w:val="231F20"/>
        </w:rPr>
        <w:t>traditional</w:t>
      </w:r>
      <w:r w:rsidRPr="00441BE0">
        <w:rPr>
          <w:color w:val="231F20"/>
        </w:rPr>
        <w:t xml:space="preserve"> and agile method</w:t>
      </w:r>
      <w:r w:rsidR="00312B1C">
        <w:rPr>
          <w:color w:val="231F20"/>
        </w:rPr>
        <w:t>ologies</w:t>
      </w:r>
      <w:r w:rsidRPr="00441BE0">
        <w:rPr>
          <w:color w:val="231F20"/>
        </w:rPr>
        <w:t xml:space="preserve"> while maintaining a focus on outcomes, value delivery, and stakeholder engagement.</w:t>
      </w:r>
    </w:p>
    <w:p w14:paraId="7658B11D" w14:textId="77777777" w:rsidR="00441BE0" w:rsidRPr="00441BE0" w:rsidRDefault="00441BE0" w:rsidP="00441BE0">
      <w:pPr>
        <w:pStyle w:val="BodyText"/>
        <w:spacing w:line="237" w:lineRule="exact"/>
        <w:rPr>
          <w:color w:val="231F20"/>
        </w:rPr>
      </w:pPr>
    </w:p>
    <w:p w14:paraId="438FA54A" w14:textId="06487A60" w:rsidR="00441BE0" w:rsidRPr="00441BE0" w:rsidRDefault="00441BE0" w:rsidP="003E47AD">
      <w:pPr>
        <w:pStyle w:val="BodyText"/>
        <w:spacing w:line="237" w:lineRule="exact"/>
        <w:ind w:left="1350" w:hanging="270"/>
        <w:rPr>
          <w:color w:val="231F20"/>
        </w:rPr>
      </w:pPr>
      <w:r w:rsidRPr="00441BE0">
        <w:rPr>
          <w:color w:val="231F20"/>
        </w:rPr>
        <w:t xml:space="preserve">A. Compare the advantages and disadvantages of different project structures (e.g., Independent, </w:t>
      </w:r>
      <w:r w:rsidR="00E72CAB">
        <w:rPr>
          <w:color w:val="231F20"/>
        </w:rPr>
        <w:t xml:space="preserve">Hybrid, and </w:t>
      </w:r>
      <w:r w:rsidRPr="00441BE0">
        <w:rPr>
          <w:color w:val="231F20"/>
        </w:rPr>
        <w:t>Matrix) in the context of public sector projects.</w:t>
      </w:r>
    </w:p>
    <w:p w14:paraId="78C4D62E" w14:textId="77777777" w:rsidR="00441BE0" w:rsidRPr="00441BE0" w:rsidRDefault="00441BE0" w:rsidP="00441BE0">
      <w:pPr>
        <w:pStyle w:val="BodyText"/>
        <w:spacing w:line="237" w:lineRule="exact"/>
        <w:rPr>
          <w:color w:val="231F20"/>
        </w:rPr>
      </w:pPr>
    </w:p>
    <w:p w14:paraId="32599BCC" w14:textId="7085527C" w:rsidR="00441BE0" w:rsidRPr="00441BE0" w:rsidRDefault="00441BE0" w:rsidP="003E47AD">
      <w:pPr>
        <w:pStyle w:val="BodyText"/>
        <w:spacing w:line="237" w:lineRule="exact"/>
        <w:ind w:left="1350" w:hanging="270"/>
        <w:rPr>
          <w:color w:val="231F20"/>
        </w:rPr>
      </w:pPr>
      <w:r w:rsidRPr="00441BE0">
        <w:rPr>
          <w:color w:val="231F20"/>
        </w:rPr>
        <w:t xml:space="preserve">B. Evaluate how effectively your organization applies these </w:t>
      </w:r>
      <w:r w:rsidR="000E0CF8">
        <w:rPr>
          <w:color w:val="231F20"/>
        </w:rPr>
        <w:t xml:space="preserve">project management </w:t>
      </w:r>
      <w:r w:rsidRPr="00441BE0">
        <w:rPr>
          <w:color w:val="231F20"/>
        </w:rPr>
        <w:t>method</w:t>
      </w:r>
      <w:r w:rsidR="000E0CF8">
        <w:rPr>
          <w:color w:val="231F20"/>
        </w:rPr>
        <w:t>ologies</w:t>
      </w:r>
      <w:r w:rsidRPr="00441BE0">
        <w:rPr>
          <w:color w:val="231F20"/>
        </w:rPr>
        <w:t xml:space="preserve"> and whether they enhance productivity, quality, and service delivery.</w:t>
      </w:r>
    </w:p>
    <w:p w14:paraId="32BAA8F7" w14:textId="77777777" w:rsidR="00441BE0" w:rsidRPr="00441BE0" w:rsidRDefault="00441BE0" w:rsidP="00441BE0">
      <w:pPr>
        <w:pStyle w:val="BodyText"/>
        <w:spacing w:line="237" w:lineRule="exact"/>
        <w:rPr>
          <w:color w:val="231F20"/>
        </w:rPr>
      </w:pPr>
    </w:p>
    <w:p w14:paraId="3DF0ECFD" w14:textId="45BA5642" w:rsidR="00441BE0" w:rsidRPr="00441BE0" w:rsidRDefault="00441BE0" w:rsidP="003E47AD">
      <w:pPr>
        <w:pStyle w:val="BodyText"/>
        <w:spacing w:line="237" w:lineRule="exact"/>
        <w:ind w:left="1350" w:hanging="269"/>
        <w:rPr>
          <w:color w:val="231F20"/>
        </w:rPr>
      </w:pPr>
      <w:r w:rsidRPr="00441BE0">
        <w:rPr>
          <w:color w:val="231F20"/>
        </w:rPr>
        <w:t>C. Describe a project you participated in that was completed successfully. What practices, leadership behaviors, or lifecycle phase activities contributed to that success? What lessons were learned that could be applied in future projects?</w:t>
      </w:r>
    </w:p>
    <w:p w14:paraId="5EC076E8" w14:textId="77777777" w:rsidR="00441BE0" w:rsidRPr="00441BE0" w:rsidRDefault="00441BE0" w:rsidP="00441BE0">
      <w:pPr>
        <w:pStyle w:val="BodyText"/>
        <w:spacing w:line="237" w:lineRule="exact"/>
        <w:rPr>
          <w:color w:val="231F20"/>
        </w:rPr>
      </w:pPr>
    </w:p>
    <w:p w14:paraId="188271E8" w14:textId="125889C2" w:rsidR="009A0DED" w:rsidRDefault="00441BE0" w:rsidP="003E47AD">
      <w:pPr>
        <w:pStyle w:val="ListParagraph"/>
        <w:spacing w:line="211" w:lineRule="auto"/>
        <w:ind w:left="1368" w:hanging="288"/>
        <w:rPr>
          <w:rFonts w:ascii="Calibri"/>
        </w:rPr>
        <w:sectPr w:rsidR="009A0DED" w:rsidSect="006430A1">
          <w:pgSz w:w="12240" w:h="15840"/>
          <w:pgMar w:top="1380" w:right="1080" w:bottom="700" w:left="1080" w:header="0" w:footer="720" w:gutter="0"/>
          <w:cols w:space="720"/>
          <w:docGrid w:linePitch="299"/>
        </w:sectPr>
      </w:pPr>
      <w:r w:rsidRPr="00441BE0">
        <w:rPr>
          <w:color w:val="231F20"/>
        </w:rPr>
        <w:t>D. Reflect on your own project management skills. Considering the increasing emphasis on adaptive</w:t>
      </w:r>
      <w:r w:rsidR="000E0CF8">
        <w:rPr>
          <w:color w:val="231F20"/>
        </w:rPr>
        <w:t xml:space="preserve"> </w:t>
      </w:r>
      <w:r w:rsidRPr="00441BE0">
        <w:rPr>
          <w:color w:val="231F20"/>
        </w:rPr>
        <w:t xml:space="preserve">leadership, stakeholder engagement, and </w:t>
      </w:r>
      <w:r w:rsidR="00475A12">
        <w:rPr>
          <w:color w:val="231F20"/>
        </w:rPr>
        <w:t>computational</w:t>
      </w:r>
      <w:r w:rsidRPr="00441BE0">
        <w:rPr>
          <w:color w:val="231F20"/>
        </w:rPr>
        <w:t xml:space="preserve"> tools (such as project management software and data dashboards), what areas do you need to strengthen as a Project Manage</w:t>
      </w:r>
      <w:r w:rsidR="00CC12DF">
        <w:rPr>
          <w:color w:val="231F20"/>
        </w:rPr>
        <w:t>r</w:t>
      </w:r>
      <w:r w:rsidR="006430A1">
        <w:rPr>
          <w:color w:val="231F20"/>
        </w:rPr>
        <w:t>?</w:t>
      </w:r>
    </w:p>
    <w:p w14:paraId="5F587FF6" w14:textId="77777777" w:rsidR="009A0DED" w:rsidRDefault="009A0DED" w:rsidP="003E47AD">
      <w:pPr>
        <w:pStyle w:val="BodyText"/>
        <w:spacing w:before="4"/>
        <w:rPr>
          <w:sz w:val="17"/>
        </w:rPr>
      </w:pPr>
    </w:p>
    <w:sectPr w:rsidR="009A0DED">
      <w:pgSz w:w="12240" w:h="15840"/>
      <w:pgMar w:top="1820" w:right="1080" w:bottom="700" w:left="1080" w:header="0"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92C11" w14:textId="77777777" w:rsidR="00FE41AE" w:rsidRDefault="00FE41AE">
      <w:r>
        <w:separator/>
      </w:r>
    </w:p>
  </w:endnote>
  <w:endnote w:type="continuationSeparator" w:id="0">
    <w:p w14:paraId="17C42DAA" w14:textId="77777777" w:rsidR="00FE41AE" w:rsidRDefault="00FE4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FA404" w14:textId="7E213776" w:rsidR="009A0DED" w:rsidRDefault="009A0DED">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E6235" w14:textId="668748D6" w:rsidR="006430A1" w:rsidRDefault="006430A1">
    <w:pPr>
      <w:pStyle w:val="Footer"/>
    </w:pPr>
    <w:r>
      <w:t>Updated July 2026</w:t>
    </w:r>
  </w:p>
  <w:p w14:paraId="13EE1959" w14:textId="4E90AC2C" w:rsidR="009A0DED" w:rsidRDefault="009A0DE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F7F4A" w14:textId="77777777" w:rsidR="00FE41AE" w:rsidRDefault="00FE41AE">
      <w:r>
        <w:separator/>
      </w:r>
    </w:p>
  </w:footnote>
  <w:footnote w:type="continuationSeparator" w:id="0">
    <w:p w14:paraId="1AE7A2CF" w14:textId="77777777" w:rsidR="00FE41AE" w:rsidRDefault="00FE41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A1877"/>
    <w:multiLevelType w:val="hybridMultilevel"/>
    <w:tmpl w:val="65889AD0"/>
    <w:lvl w:ilvl="0" w:tplc="9BC4316A">
      <w:start w:val="1"/>
      <w:numFmt w:val="decimal"/>
      <w:lvlText w:val="%1."/>
      <w:lvlJc w:val="left"/>
      <w:pPr>
        <w:ind w:left="1080" w:hanging="721"/>
      </w:pPr>
      <w:rPr>
        <w:rFonts w:ascii="Times New Roman" w:eastAsia="Times New Roman" w:hAnsi="Times New Roman" w:cs="Times New Roman" w:hint="default"/>
        <w:b w:val="0"/>
        <w:bCs w:val="0"/>
        <w:i w:val="0"/>
        <w:iCs w:val="0"/>
        <w:color w:val="231F20"/>
        <w:spacing w:val="0"/>
        <w:w w:val="100"/>
        <w:sz w:val="22"/>
        <w:szCs w:val="22"/>
        <w:lang w:val="en-US" w:eastAsia="en-US" w:bidi="ar-SA"/>
      </w:rPr>
    </w:lvl>
    <w:lvl w:ilvl="1" w:tplc="3F2ABC8A">
      <w:start w:val="1"/>
      <w:numFmt w:val="upperLetter"/>
      <w:lvlText w:val="%2."/>
      <w:lvlJc w:val="left"/>
      <w:pPr>
        <w:ind w:left="1439" w:hanging="360"/>
      </w:pPr>
      <w:rPr>
        <w:rFonts w:hint="default"/>
        <w:spacing w:val="0"/>
        <w:w w:val="100"/>
        <w:lang w:val="en-US" w:eastAsia="en-US" w:bidi="ar-SA"/>
      </w:rPr>
    </w:lvl>
    <w:lvl w:ilvl="2" w:tplc="6D3624A0">
      <w:numFmt w:val="bullet"/>
      <w:lvlText w:val="•"/>
      <w:lvlJc w:val="left"/>
      <w:pPr>
        <w:ind w:left="2400" w:hanging="360"/>
      </w:pPr>
      <w:rPr>
        <w:rFonts w:hint="default"/>
        <w:lang w:val="en-US" w:eastAsia="en-US" w:bidi="ar-SA"/>
      </w:rPr>
    </w:lvl>
    <w:lvl w:ilvl="3" w:tplc="83A6FBF8">
      <w:numFmt w:val="bullet"/>
      <w:lvlText w:val="•"/>
      <w:lvlJc w:val="left"/>
      <w:pPr>
        <w:ind w:left="3360" w:hanging="360"/>
      </w:pPr>
      <w:rPr>
        <w:rFonts w:hint="default"/>
        <w:lang w:val="en-US" w:eastAsia="en-US" w:bidi="ar-SA"/>
      </w:rPr>
    </w:lvl>
    <w:lvl w:ilvl="4" w:tplc="25FA69A4">
      <w:numFmt w:val="bullet"/>
      <w:lvlText w:val="•"/>
      <w:lvlJc w:val="left"/>
      <w:pPr>
        <w:ind w:left="4320" w:hanging="360"/>
      </w:pPr>
      <w:rPr>
        <w:rFonts w:hint="default"/>
        <w:lang w:val="en-US" w:eastAsia="en-US" w:bidi="ar-SA"/>
      </w:rPr>
    </w:lvl>
    <w:lvl w:ilvl="5" w:tplc="24649796">
      <w:numFmt w:val="bullet"/>
      <w:lvlText w:val="•"/>
      <w:lvlJc w:val="left"/>
      <w:pPr>
        <w:ind w:left="5280" w:hanging="360"/>
      </w:pPr>
      <w:rPr>
        <w:rFonts w:hint="default"/>
        <w:lang w:val="en-US" w:eastAsia="en-US" w:bidi="ar-SA"/>
      </w:rPr>
    </w:lvl>
    <w:lvl w:ilvl="6" w:tplc="E736B840">
      <w:numFmt w:val="bullet"/>
      <w:lvlText w:val="•"/>
      <w:lvlJc w:val="left"/>
      <w:pPr>
        <w:ind w:left="6240" w:hanging="360"/>
      </w:pPr>
      <w:rPr>
        <w:rFonts w:hint="default"/>
        <w:lang w:val="en-US" w:eastAsia="en-US" w:bidi="ar-SA"/>
      </w:rPr>
    </w:lvl>
    <w:lvl w:ilvl="7" w:tplc="0E984134">
      <w:numFmt w:val="bullet"/>
      <w:lvlText w:val="•"/>
      <w:lvlJc w:val="left"/>
      <w:pPr>
        <w:ind w:left="7200" w:hanging="360"/>
      </w:pPr>
      <w:rPr>
        <w:rFonts w:hint="default"/>
        <w:lang w:val="en-US" w:eastAsia="en-US" w:bidi="ar-SA"/>
      </w:rPr>
    </w:lvl>
    <w:lvl w:ilvl="8" w:tplc="D38405F8">
      <w:numFmt w:val="bullet"/>
      <w:lvlText w:val="•"/>
      <w:lvlJc w:val="left"/>
      <w:pPr>
        <w:ind w:left="8160" w:hanging="360"/>
      </w:pPr>
      <w:rPr>
        <w:rFonts w:hint="default"/>
        <w:lang w:val="en-US" w:eastAsia="en-US" w:bidi="ar-SA"/>
      </w:rPr>
    </w:lvl>
  </w:abstractNum>
  <w:abstractNum w:abstractNumId="1" w15:restartNumberingAfterBreak="0">
    <w:nsid w:val="43AA07CC"/>
    <w:multiLevelType w:val="hybridMultilevel"/>
    <w:tmpl w:val="C1461FF4"/>
    <w:lvl w:ilvl="0" w:tplc="3E8020E2">
      <w:start w:val="1"/>
      <w:numFmt w:val="decimal"/>
      <w:lvlText w:val="%1."/>
      <w:lvlJc w:val="left"/>
      <w:pPr>
        <w:ind w:left="1079" w:hanging="360"/>
      </w:pPr>
      <w:rPr>
        <w:rFonts w:ascii="Calibri" w:eastAsia="Calibri" w:hAnsi="Calibri" w:cs="Calibri" w:hint="default"/>
        <w:b w:val="0"/>
        <w:bCs w:val="0"/>
        <w:i w:val="0"/>
        <w:iCs w:val="0"/>
        <w:color w:val="231F20"/>
        <w:spacing w:val="-1"/>
        <w:w w:val="100"/>
        <w:sz w:val="22"/>
        <w:szCs w:val="22"/>
        <w:lang w:val="en-US" w:eastAsia="en-US" w:bidi="ar-SA"/>
      </w:rPr>
    </w:lvl>
    <w:lvl w:ilvl="1" w:tplc="0A26D3DA">
      <w:numFmt w:val="bullet"/>
      <w:lvlText w:val="•"/>
      <w:lvlJc w:val="left"/>
      <w:pPr>
        <w:ind w:left="1980" w:hanging="360"/>
      </w:pPr>
      <w:rPr>
        <w:rFonts w:hint="default"/>
        <w:lang w:val="en-US" w:eastAsia="en-US" w:bidi="ar-SA"/>
      </w:rPr>
    </w:lvl>
    <w:lvl w:ilvl="2" w:tplc="F3AE2230">
      <w:numFmt w:val="bullet"/>
      <w:lvlText w:val="•"/>
      <w:lvlJc w:val="left"/>
      <w:pPr>
        <w:ind w:left="2880" w:hanging="360"/>
      </w:pPr>
      <w:rPr>
        <w:rFonts w:hint="default"/>
        <w:lang w:val="en-US" w:eastAsia="en-US" w:bidi="ar-SA"/>
      </w:rPr>
    </w:lvl>
    <w:lvl w:ilvl="3" w:tplc="E0466AC4">
      <w:numFmt w:val="bullet"/>
      <w:lvlText w:val="•"/>
      <w:lvlJc w:val="left"/>
      <w:pPr>
        <w:ind w:left="3780" w:hanging="360"/>
      </w:pPr>
      <w:rPr>
        <w:rFonts w:hint="default"/>
        <w:lang w:val="en-US" w:eastAsia="en-US" w:bidi="ar-SA"/>
      </w:rPr>
    </w:lvl>
    <w:lvl w:ilvl="4" w:tplc="6A863862">
      <w:numFmt w:val="bullet"/>
      <w:lvlText w:val="•"/>
      <w:lvlJc w:val="left"/>
      <w:pPr>
        <w:ind w:left="4680" w:hanging="360"/>
      </w:pPr>
      <w:rPr>
        <w:rFonts w:hint="default"/>
        <w:lang w:val="en-US" w:eastAsia="en-US" w:bidi="ar-SA"/>
      </w:rPr>
    </w:lvl>
    <w:lvl w:ilvl="5" w:tplc="81FE4EF6">
      <w:numFmt w:val="bullet"/>
      <w:lvlText w:val="•"/>
      <w:lvlJc w:val="left"/>
      <w:pPr>
        <w:ind w:left="5580" w:hanging="360"/>
      </w:pPr>
      <w:rPr>
        <w:rFonts w:hint="default"/>
        <w:lang w:val="en-US" w:eastAsia="en-US" w:bidi="ar-SA"/>
      </w:rPr>
    </w:lvl>
    <w:lvl w:ilvl="6" w:tplc="8C8C4FC4">
      <w:numFmt w:val="bullet"/>
      <w:lvlText w:val="•"/>
      <w:lvlJc w:val="left"/>
      <w:pPr>
        <w:ind w:left="6480" w:hanging="360"/>
      </w:pPr>
      <w:rPr>
        <w:rFonts w:hint="default"/>
        <w:lang w:val="en-US" w:eastAsia="en-US" w:bidi="ar-SA"/>
      </w:rPr>
    </w:lvl>
    <w:lvl w:ilvl="7" w:tplc="8CA89C48">
      <w:numFmt w:val="bullet"/>
      <w:lvlText w:val="•"/>
      <w:lvlJc w:val="left"/>
      <w:pPr>
        <w:ind w:left="7380" w:hanging="360"/>
      </w:pPr>
      <w:rPr>
        <w:rFonts w:hint="default"/>
        <w:lang w:val="en-US" w:eastAsia="en-US" w:bidi="ar-SA"/>
      </w:rPr>
    </w:lvl>
    <w:lvl w:ilvl="8" w:tplc="FB9AF872">
      <w:numFmt w:val="bullet"/>
      <w:lvlText w:val="•"/>
      <w:lvlJc w:val="left"/>
      <w:pPr>
        <w:ind w:left="8280" w:hanging="360"/>
      </w:pPr>
      <w:rPr>
        <w:rFonts w:hint="default"/>
        <w:lang w:val="en-US" w:eastAsia="en-US" w:bidi="ar-SA"/>
      </w:rPr>
    </w:lvl>
  </w:abstractNum>
  <w:abstractNum w:abstractNumId="2" w15:restartNumberingAfterBreak="0">
    <w:nsid w:val="50E40FD7"/>
    <w:multiLevelType w:val="hybridMultilevel"/>
    <w:tmpl w:val="DB585FD0"/>
    <w:lvl w:ilvl="0" w:tplc="34AC39EC">
      <w:start w:val="1"/>
      <w:numFmt w:val="decimal"/>
      <w:lvlText w:val="%1."/>
      <w:lvlJc w:val="left"/>
      <w:pPr>
        <w:ind w:left="231" w:hanging="151"/>
      </w:pPr>
      <w:rPr>
        <w:rFonts w:ascii="Times New Roman" w:eastAsia="Times New Roman" w:hAnsi="Times New Roman" w:cs="Times New Roman" w:hint="default"/>
        <w:b w:val="0"/>
        <w:bCs w:val="0"/>
        <w:i w:val="0"/>
        <w:iCs w:val="0"/>
        <w:color w:val="231F20"/>
        <w:spacing w:val="0"/>
        <w:w w:val="96"/>
        <w:sz w:val="18"/>
        <w:szCs w:val="18"/>
        <w:lang w:val="en-US" w:eastAsia="en-US" w:bidi="ar-SA"/>
      </w:rPr>
    </w:lvl>
    <w:lvl w:ilvl="1" w:tplc="A3C07AAC">
      <w:numFmt w:val="bullet"/>
      <w:lvlText w:val="•"/>
      <w:lvlJc w:val="left"/>
      <w:pPr>
        <w:ind w:left="1171" w:hanging="151"/>
      </w:pPr>
      <w:rPr>
        <w:rFonts w:hint="default"/>
        <w:lang w:val="en-US" w:eastAsia="en-US" w:bidi="ar-SA"/>
      </w:rPr>
    </w:lvl>
    <w:lvl w:ilvl="2" w:tplc="8F00730A">
      <w:numFmt w:val="bullet"/>
      <w:lvlText w:val="•"/>
      <w:lvlJc w:val="left"/>
      <w:pPr>
        <w:ind w:left="2103" w:hanging="151"/>
      </w:pPr>
      <w:rPr>
        <w:rFonts w:hint="default"/>
        <w:lang w:val="en-US" w:eastAsia="en-US" w:bidi="ar-SA"/>
      </w:rPr>
    </w:lvl>
    <w:lvl w:ilvl="3" w:tplc="D2826D86">
      <w:numFmt w:val="bullet"/>
      <w:lvlText w:val="•"/>
      <w:lvlJc w:val="left"/>
      <w:pPr>
        <w:ind w:left="3034" w:hanging="151"/>
      </w:pPr>
      <w:rPr>
        <w:rFonts w:hint="default"/>
        <w:lang w:val="en-US" w:eastAsia="en-US" w:bidi="ar-SA"/>
      </w:rPr>
    </w:lvl>
    <w:lvl w:ilvl="4" w:tplc="3782BE08">
      <w:numFmt w:val="bullet"/>
      <w:lvlText w:val="•"/>
      <w:lvlJc w:val="left"/>
      <w:pPr>
        <w:ind w:left="3966" w:hanging="151"/>
      </w:pPr>
      <w:rPr>
        <w:rFonts w:hint="default"/>
        <w:lang w:val="en-US" w:eastAsia="en-US" w:bidi="ar-SA"/>
      </w:rPr>
    </w:lvl>
    <w:lvl w:ilvl="5" w:tplc="CCCEA5BA">
      <w:numFmt w:val="bullet"/>
      <w:lvlText w:val="•"/>
      <w:lvlJc w:val="left"/>
      <w:pPr>
        <w:ind w:left="4898" w:hanging="151"/>
      </w:pPr>
      <w:rPr>
        <w:rFonts w:hint="default"/>
        <w:lang w:val="en-US" w:eastAsia="en-US" w:bidi="ar-SA"/>
      </w:rPr>
    </w:lvl>
    <w:lvl w:ilvl="6" w:tplc="4E76854C">
      <w:numFmt w:val="bullet"/>
      <w:lvlText w:val="•"/>
      <w:lvlJc w:val="left"/>
      <w:pPr>
        <w:ind w:left="5829" w:hanging="151"/>
      </w:pPr>
      <w:rPr>
        <w:rFonts w:hint="default"/>
        <w:lang w:val="en-US" w:eastAsia="en-US" w:bidi="ar-SA"/>
      </w:rPr>
    </w:lvl>
    <w:lvl w:ilvl="7" w:tplc="25C442E6">
      <w:numFmt w:val="bullet"/>
      <w:lvlText w:val="•"/>
      <w:lvlJc w:val="left"/>
      <w:pPr>
        <w:ind w:left="6761" w:hanging="151"/>
      </w:pPr>
      <w:rPr>
        <w:rFonts w:hint="default"/>
        <w:lang w:val="en-US" w:eastAsia="en-US" w:bidi="ar-SA"/>
      </w:rPr>
    </w:lvl>
    <w:lvl w:ilvl="8" w:tplc="03CE333E">
      <w:numFmt w:val="bullet"/>
      <w:lvlText w:val="•"/>
      <w:lvlJc w:val="left"/>
      <w:pPr>
        <w:ind w:left="7692" w:hanging="151"/>
      </w:pPr>
      <w:rPr>
        <w:rFonts w:hint="default"/>
        <w:lang w:val="en-US" w:eastAsia="en-US" w:bidi="ar-SA"/>
      </w:rPr>
    </w:lvl>
  </w:abstractNum>
  <w:abstractNum w:abstractNumId="3" w15:restartNumberingAfterBreak="0">
    <w:nsid w:val="554F003B"/>
    <w:multiLevelType w:val="hybridMultilevel"/>
    <w:tmpl w:val="F11A217A"/>
    <w:lvl w:ilvl="0" w:tplc="CBB8CF66">
      <w:start w:val="1"/>
      <w:numFmt w:val="decimal"/>
      <w:lvlText w:val="%1."/>
      <w:lvlJc w:val="left"/>
      <w:pPr>
        <w:ind w:left="860" w:hanging="420"/>
      </w:pPr>
      <w:rPr>
        <w:rFonts w:ascii="Calibri" w:eastAsia="Calibri" w:hAnsi="Calibri" w:cs="Calibri" w:hint="default"/>
        <w:b w:val="0"/>
        <w:bCs w:val="0"/>
        <w:i w:val="0"/>
        <w:iCs w:val="0"/>
        <w:color w:val="231F20"/>
        <w:spacing w:val="-1"/>
        <w:w w:val="100"/>
        <w:sz w:val="24"/>
        <w:szCs w:val="24"/>
        <w:lang w:val="en-US" w:eastAsia="en-US" w:bidi="ar-SA"/>
      </w:rPr>
    </w:lvl>
    <w:lvl w:ilvl="1" w:tplc="235AB59C">
      <w:numFmt w:val="bullet"/>
      <w:lvlText w:val="•"/>
      <w:lvlJc w:val="left"/>
      <w:pPr>
        <w:ind w:left="1729" w:hanging="420"/>
      </w:pPr>
      <w:rPr>
        <w:rFonts w:hint="default"/>
        <w:lang w:val="en-US" w:eastAsia="en-US" w:bidi="ar-SA"/>
      </w:rPr>
    </w:lvl>
    <w:lvl w:ilvl="2" w:tplc="A182A2FA">
      <w:numFmt w:val="bullet"/>
      <w:lvlText w:val="•"/>
      <w:lvlJc w:val="left"/>
      <w:pPr>
        <w:ind w:left="2599" w:hanging="420"/>
      </w:pPr>
      <w:rPr>
        <w:rFonts w:hint="default"/>
        <w:lang w:val="en-US" w:eastAsia="en-US" w:bidi="ar-SA"/>
      </w:rPr>
    </w:lvl>
    <w:lvl w:ilvl="3" w:tplc="C3E80D36">
      <w:numFmt w:val="bullet"/>
      <w:lvlText w:val="•"/>
      <w:lvlJc w:val="left"/>
      <w:pPr>
        <w:ind w:left="3468" w:hanging="420"/>
      </w:pPr>
      <w:rPr>
        <w:rFonts w:hint="default"/>
        <w:lang w:val="en-US" w:eastAsia="en-US" w:bidi="ar-SA"/>
      </w:rPr>
    </w:lvl>
    <w:lvl w:ilvl="4" w:tplc="3864D32C">
      <w:numFmt w:val="bullet"/>
      <w:lvlText w:val="•"/>
      <w:lvlJc w:val="left"/>
      <w:pPr>
        <w:ind w:left="4338" w:hanging="420"/>
      </w:pPr>
      <w:rPr>
        <w:rFonts w:hint="default"/>
        <w:lang w:val="en-US" w:eastAsia="en-US" w:bidi="ar-SA"/>
      </w:rPr>
    </w:lvl>
    <w:lvl w:ilvl="5" w:tplc="DC820A2E">
      <w:numFmt w:val="bullet"/>
      <w:lvlText w:val="•"/>
      <w:lvlJc w:val="left"/>
      <w:pPr>
        <w:ind w:left="5208" w:hanging="420"/>
      </w:pPr>
      <w:rPr>
        <w:rFonts w:hint="default"/>
        <w:lang w:val="en-US" w:eastAsia="en-US" w:bidi="ar-SA"/>
      </w:rPr>
    </w:lvl>
    <w:lvl w:ilvl="6" w:tplc="DE6C6698">
      <w:numFmt w:val="bullet"/>
      <w:lvlText w:val="•"/>
      <w:lvlJc w:val="left"/>
      <w:pPr>
        <w:ind w:left="6077" w:hanging="420"/>
      </w:pPr>
      <w:rPr>
        <w:rFonts w:hint="default"/>
        <w:lang w:val="en-US" w:eastAsia="en-US" w:bidi="ar-SA"/>
      </w:rPr>
    </w:lvl>
    <w:lvl w:ilvl="7" w:tplc="4AD8C012">
      <w:numFmt w:val="bullet"/>
      <w:lvlText w:val="•"/>
      <w:lvlJc w:val="left"/>
      <w:pPr>
        <w:ind w:left="6947" w:hanging="420"/>
      </w:pPr>
      <w:rPr>
        <w:rFonts w:hint="default"/>
        <w:lang w:val="en-US" w:eastAsia="en-US" w:bidi="ar-SA"/>
      </w:rPr>
    </w:lvl>
    <w:lvl w:ilvl="8" w:tplc="ED06AB14">
      <w:numFmt w:val="bullet"/>
      <w:lvlText w:val="•"/>
      <w:lvlJc w:val="left"/>
      <w:pPr>
        <w:ind w:left="7816" w:hanging="420"/>
      </w:pPr>
      <w:rPr>
        <w:rFonts w:hint="default"/>
        <w:lang w:val="en-US" w:eastAsia="en-US" w:bidi="ar-SA"/>
      </w:rPr>
    </w:lvl>
  </w:abstractNum>
  <w:num w:numId="1" w16cid:durableId="1925021338">
    <w:abstractNumId w:val="0"/>
  </w:num>
  <w:num w:numId="2" w16cid:durableId="1099717080">
    <w:abstractNumId w:val="1"/>
  </w:num>
  <w:num w:numId="3" w16cid:durableId="1296178111">
    <w:abstractNumId w:val="3"/>
  </w:num>
  <w:num w:numId="4" w16cid:durableId="1341740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DED"/>
    <w:rsid w:val="00023E8D"/>
    <w:rsid w:val="00030845"/>
    <w:rsid w:val="000A5425"/>
    <w:rsid w:val="000C2178"/>
    <w:rsid w:val="000E0CF8"/>
    <w:rsid w:val="000E6097"/>
    <w:rsid w:val="000E68DE"/>
    <w:rsid w:val="000F6B06"/>
    <w:rsid w:val="001A373D"/>
    <w:rsid w:val="00210334"/>
    <w:rsid w:val="0022554D"/>
    <w:rsid w:val="002669CB"/>
    <w:rsid w:val="00273DC9"/>
    <w:rsid w:val="00275918"/>
    <w:rsid w:val="002B7800"/>
    <w:rsid w:val="002D2989"/>
    <w:rsid w:val="00312B1C"/>
    <w:rsid w:val="00330930"/>
    <w:rsid w:val="0038465D"/>
    <w:rsid w:val="00393614"/>
    <w:rsid w:val="003C5461"/>
    <w:rsid w:val="003E47AD"/>
    <w:rsid w:val="003F2C01"/>
    <w:rsid w:val="00413BD4"/>
    <w:rsid w:val="00417099"/>
    <w:rsid w:val="00441BE0"/>
    <w:rsid w:val="00454FED"/>
    <w:rsid w:val="00475A12"/>
    <w:rsid w:val="00495E9B"/>
    <w:rsid w:val="004B0E06"/>
    <w:rsid w:val="004B50C8"/>
    <w:rsid w:val="00587086"/>
    <w:rsid w:val="005F19BC"/>
    <w:rsid w:val="0061639E"/>
    <w:rsid w:val="006430A1"/>
    <w:rsid w:val="00651EEF"/>
    <w:rsid w:val="0069247C"/>
    <w:rsid w:val="006A5AE3"/>
    <w:rsid w:val="0074305B"/>
    <w:rsid w:val="007B2B09"/>
    <w:rsid w:val="007D684B"/>
    <w:rsid w:val="00800A96"/>
    <w:rsid w:val="00811D7F"/>
    <w:rsid w:val="008F2634"/>
    <w:rsid w:val="00930066"/>
    <w:rsid w:val="00940E2A"/>
    <w:rsid w:val="00975F7A"/>
    <w:rsid w:val="009A00DA"/>
    <w:rsid w:val="009A0DED"/>
    <w:rsid w:val="00A37D20"/>
    <w:rsid w:val="00A814ED"/>
    <w:rsid w:val="00AA06C7"/>
    <w:rsid w:val="00B22FAB"/>
    <w:rsid w:val="00B47D9C"/>
    <w:rsid w:val="00B53EA5"/>
    <w:rsid w:val="00B557A6"/>
    <w:rsid w:val="00B64527"/>
    <w:rsid w:val="00B85B33"/>
    <w:rsid w:val="00BA71D4"/>
    <w:rsid w:val="00C266EF"/>
    <w:rsid w:val="00C57E15"/>
    <w:rsid w:val="00CC12DF"/>
    <w:rsid w:val="00CC38F8"/>
    <w:rsid w:val="00CC43BB"/>
    <w:rsid w:val="00CE506D"/>
    <w:rsid w:val="00D91BF5"/>
    <w:rsid w:val="00DB6795"/>
    <w:rsid w:val="00DC5851"/>
    <w:rsid w:val="00DF6541"/>
    <w:rsid w:val="00E72CAB"/>
    <w:rsid w:val="00E84A45"/>
    <w:rsid w:val="00E9470E"/>
    <w:rsid w:val="00EC5D79"/>
    <w:rsid w:val="00F1219B"/>
    <w:rsid w:val="00F55765"/>
    <w:rsid w:val="00F660A4"/>
    <w:rsid w:val="00F968F9"/>
    <w:rsid w:val="00FD630C"/>
    <w:rsid w:val="00FE41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0AF99"/>
  <w15:docId w15:val="{5B57C43E-8DE4-4837-B0FC-218E9BBC2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776" w:right="1776"/>
      <w:jc w:val="center"/>
      <w:outlineLvl w:val="0"/>
    </w:pPr>
    <w:rPr>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969" w:right="967" w:hanging="1"/>
      <w:jc w:val="center"/>
    </w:pPr>
    <w:rPr>
      <w:b/>
      <w:bCs/>
      <w:sz w:val="44"/>
      <w:szCs w:val="44"/>
    </w:rPr>
  </w:style>
  <w:style w:type="paragraph" w:styleId="ListParagraph">
    <w:name w:val="List Paragraph"/>
    <w:basedOn w:val="Normal"/>
    <w:uiPriority w:val="34"/>
    <w:qFormat/>
    <w:pPr>
      <w:ind w:left="1439" w:hanging="358"/>
    </w:pPr>
  </w:style>
  <w:style w:type="paragraph" w:customStyle="1" w:styleId="TableParagraph">
    <w:name w:val="Table Paragraph"/>
    <w:basedOn w:val="Normal"/>
    <w:uiPriority w:val="1"/>
    <w:qFormat/>
    <w:pPr>
      <w:ind w:left="80"/>
    </w:pPr>
  </w:style>
  <w:style w:type="paragraph" w:styleId="Revision">
    <w:name w:val="Revision"/>
    <w:hidden/>
    <w:uiPriority w:val="99"/>
    <w:semiHidden/>
    <w:rsid w:val="009A00DA"/>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E84A45"/>
    <w:pPr>
      <w:tabs>
        <w:tab w:val="center" w:pos="4680"/>
        <w:tab w:val="right" w:pos="9360"/>
      </w:tabs>
    </w:pPr>
  </w:style>
  <w:style w:type="character" w:customStyle="1" w:styleId="HeaderChar">
    <w:name w:val="Header Char"/>
    <w:basedOn w:val="DefaultParagraphFont"/>
    <w:link w:val="Header"/>
    <w:uiPriority w:val="99"/>
    <w:rsid w:val="00E84A45"/>
    <w:rPr>
      <w:rFonts w:ascii="Times New Roman" w:eastAsia="Times New Roman" w:hAnsi="Times New Roman" w:cs="Times New Roman"/>
    </w:rPr>
  </w:style>
  <w:style w:type="paragraph" w:styleId="Footer">
    <w:name w:val="footer"/>
    <w:basedOn w:val="Normal"/>
    <w:link w:val="FooterChar"/>
    <w:uiPriority w:val="99"/>
    <w:unhideWhenUsed/>
    <w:rsid w:val="00E84A45"/>
    <w:pPr>
      <w:tabs>
        <w:tab w:val="center" w:pos="4680"/>
        <w:tab w:val="right" w:pos="9360"/>
      </w:tabs>
    </w:pPr>
  </w:style>
  <w:style w:type="character" w:customStyle="1" w:styleId="FooterChar">
    <w:name w:val="Footer Char"/>
    <w:basedOn w:val="DefaultParagraphFont"/>
    <w:link w:val="Footer"/>
    <w:uiPriority w:val="99"/>
    <w:rsid w:val="00E84A45"/>
    <w:rPr>
      <w:rFonts w:ascii="Times New Roman" w:eastAsia="Times New Roman" w:hAnsi="Times New Roman" w:cs="Times New Roman"/>
    </w:rPr>
  </w:style>
  <w:style w:type="character" w:styleId="Hyperlink">
    <w:name w:val="Hyperlink"/>
    <w:basedOn w:val="DefaultParagraphFont"/>
    <w:uiPriority w:val="99"/>
    <w:unhideWhenUsed/>
    <w:rsid w:val="00273D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7CB119148D494CA897B31EB48CEBA9" ma:contentTypeVersion="13" ma:contentTypeDescription="Create a new document." ma:contentTypeScope="" ma:versionID="43a1642a8fe835f7eb0cc4f76215d37f">
  <xsd:schema xmlns:xsd="http://www.w3.org/2001/XMLSchema" xmlns:xs="http://www.w3.org/2001/XMLSchema" xmlns:p="http://schemas.microsoft.com/office/2006/metadata/properties" xmlns:ns2="8c87e0c6-fbe6-4da9-8430-2e6afb92054c" xmlns:ns3="f443dd09-09a2-4201-8b05-1443fb89112b" targetNamespace="http://schemas.microsoft.com/office/2006/metadata/properties" ma:root="true" ma:fieldsID="3253e782d18ef757357358eac106444f" ns2:_="" ns3:_="">
    <xsd:import namespace="8c87e0c6-fbe6-4da9-8430-2e6afb92054c"/>
    <xsd:import namespace="f443dd09-09a2-4201-8b05-1443fb8911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Not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87e0c6-fbe6-4da9-8430-2e6afb920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Notes" ma:index="16" nillable="true" ma:displayName="Notes" ma:description="Information about what's in the folder" ma:format="Dropdown" ma:internalName="Notes">
      <xsd:simpleType>
        <xsd:restriction base="dms:Text">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43b83bf-5a34-45d0-bf74-ccf9241540c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43dd09-09a2-4201-8b05-1443fb89112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73702e5-2a6f-4406-a246-59e93ab3f7fd}" ma:internalName="TaxCatchAll" ma:showField="CatchAllData" ma:web="f443dd09-09a2-4201-8b05-1443fb8911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87e0c6-fbe6-4da9-8430-2e6afb92054c">
      <Terms xmlns="http://schemas.microsoft.com/office/infopath/2007/PartnerControls"/>
    </lcf76f155ced4ddcb4097134ff3c332f>
    <Notes xmlns="8c87e0c6-fbe6-4da9-8430-2e6afb92054c" xsi:nil="true"/>
    <TaxCatchAll xmlns="f443dd09-09a2-4201-8b05-1443fb89112b" xsi:nil="true"/>
  </documentManagement>
</p:properties>
</file>

<file path=customXml/itemProps1.xml><?xml version="1.0" encoding="utf-8"?>
<ds:datastoreItem xmlns:ds="http://schemas.openxmlformats.org/officeDocument/2006/customXml" ds:itemID="{06571E1E-3C7C-499C-A4B8-75DB9349E26F}">
  <ds:schemaRefs>
    <ds:schemaRef ds:uri="http://schemas.microsoft.com/sharepoint/v3/contenttype/forms"/>
  </ds:schemaRefs>
</ds:datastoreItem>
</file>

<file path=customXml/itemProps2.xml><?xml version="1.0" encoding="utf-8"?>
<ds:datastoreItem xmlns:ds="http://schemas.openxmlformats.org/officeDocument/2006/customXml" ds:itemID="{90E4C04D-E746-49DF-A9E4-72E5081DF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87e0c6-fbe6-4da9-8430-2e6afb92054c"/>
    <ds:schemaRef ds:uri="f443dd09-09a2-4201-8b05-1443fb8911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6A0D3C-F888-4609-8B70-E8BBBA7193A6}">
  <ds:schemaRefs>
    <ds:schemaRef ds:uri="http://schemas.microsoft.com/office/2006/metadata/properties"/>
    <ds:schemaRef ds:uri="http://schemas.microsoft.com/office/infopath/2007/PartnerControls"/>
    <ds:schemaRef ds:uri="8c87e0c6-fbe6-4da9-8430-2e6afb92054c"/>
    <ds:schemaRef ds:uri="f443dd09-09a2-4201-8b05-1443fb89112b"/>
  </ds:schemaRefs>
</ds:datastoreItem>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 Wood</dc:creator>
  <cp:lastModifiedBy>Regina Debon</cp:lastModifiedBy>
  <cp:revision>2</cp:revision>
  <dcterms:created xsi:type="dcterms:W3CDTF">2026-06-04T17:18:00Z</dcterms:created>
  <dcterms:modified xsi:type="dcterms:W3CDTF">2026-06-04T17:18:00Z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2025-07-22T00:00:00Z</vt:filetime>
  </property>
  <property fmtid="{D5CDD505-2E9C-101B-9397-08002B2CF9AE}" pid="3" name="Creator">
    <vt:lpwstr>Adobe InDesign 20.2 (Windows)</vt:lpwstr>
  </property>
  <property fmtid="{D5CDD505-2E9C-101B-9397-08002B2CF9AE}" pid="4" name="LastSaved">
    <vt:filetime>2025-07-22T00:00:00Z</vt:filetime>
  </property>
  <property fmtid="{D5CDD505-2E9C-101B-9397-08002B2CF9AE}" pid="5" name="Producer">
    <vt:lpwstr>Adobe PDF Library 17.0</vt:lpwstr>
  </property>
  <property fmtid="{D5CDD505-2E9C-101B-9397-08002B2CF9AE}" pid="6" name="ContentTypeId">
    <vt:lpwstr>0x0101008D7CB119148D494CA897B31EB48CEBA9</vt:lpwstr>
  </property>
</Properties>
</file>